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A121AD" w14:textId="77777777" w:rsidR="0077457B" w:rsidRPr="002D5360" w:rsidRDefault="0077457B" w:rsidP="00275199">
      <w:pPr>
        <w:pStyle w:val="Odsekzoznamu"/>
        <w:spacing w:after="0" w:line="240" w:lineRule="auto"/>
        <w:ind w:left="0"/>
        <w:contextualSpacing/>
        <w:rPr>
          <w:rFonts w:cs="Calibri"/>
          <w:lang w:val="sk-SK"/>
        </w:rPr>
      </w:pPr>
    </w:p>
    <w:p w14:paraId="1CE05424" w14:textId="77777777" w:rsidR="00F6630F" w:rsidRPr="002D5360" w:rsidRDefault="00A93633" w:rsidP="00275199">
      <w:pPr>
        <w:spacing w:after="0" w:line="240" w:lineRule="auto"/>
        <w:contextualSpacing/>
        <w:jc w:val="center"/>
        <w:rPr>
          <w:rFonts w:cs="Calibri"/>
          <w:b/>
          <w:bCs/>
        </w:rPr>
      </w:pPr>
      <w:r w:rsidRPr="002D5360">
        <w:rPr>
          <w:rFonts w:cs="Calibri"/>
          <w:b/>
        </w:rPr>
        <w:t>Návrh zmluvy o</w:t>
      </w:r>
      <w:r w:rsidR="007B77DC" w:rsidRPr="002D5360">
        <w:rPr>
          <w:rFonts w:cs="Calibri"/>
          <w:b/>
        </w:rPr>
        <w:t> </w:t>
      </w:r>
      <w:r w:rsidRPr="002D5360">
        <w:rPr>
          <w:rFonts w:cs="Calibri"/>
          <w:b/>
        </w:rPr>
        <w:t>dielo</w:t>
      </w:r>
      <w:r w:rsidR="007B77DC" w:rsidRPr="002D5360">
        <w:rPr>
          <w:rFonts w:cs="Calibri"/>
          <w:b/>
          <w:color w:val="FF0000"/>
        </w:rPr>
        <w:t xml:space="preserve"> </w:t>
      </w:r>
      <w:r w:rsidR="007B77DC" w:rsidRPr="002D5360">
        <w:rPr>
          <w:rFonts w:cs="Calibri"/>
          <w:b/>
          <w:bCs/>
        </w:rPr>
        <w:t xml:space="preserve">na zhotovenie projektovej dokumentácie </w:t>
      </w:r>
    </w:p>
    <w:p w14:paraId="1CB3FF5F" w14:textId="650898A8" w:rsidR="007B77DC" w:rsidRPr="002D5360" w:rsidRDefault="007B77DC" w:rsidP="00275199">
      <w:pPr>
        <w:spacing w:after="0" w:line="240" w:lineRule="auto"/>
        <w:contextualSpacing/>
        <w:jc w:val="center"/>
        <w:rPr>
          <w:rFonts w:cs="Calibri"/>
          <w:b/>
          <w:bCs/>
        </w:rPr>
      </w:pPr>
      <w:r w:rsidRPr="002D5360">
        <w:rPr>
          <w:rFonts w:cs="Calibri"/>
          <w:b/>
          <w:bCs/>
        </w:rPr>
        <w:t xml:space="preserve">podľa §536 a </w:t>
      </w:r>
      <w:proofErr w:type="spellStart"/>
      <w:r w:rsidRPr="002D5360">
        <w:rPr>
          <w:rFonts w:cs="Calibri"/>
          <w:b/>
          <w:bCs/>
        </w:rPr>
        <w:t>násl</w:t>
      </w:r>
      <w:proofErr w:type="spellEnd"/>
      <w:r w:rsidRPr="002D5360">
        <w:rPr>
          <w:rFonts w:cs="Calibri"/>
          <w:b/>
          <w:bCs/>
        </w:rPr>
        <w:t>. zákona č. 513/1991 Zb.,</w:t>
      </w:r>
      <w:r w:rsidR="00F6630F" w:rsidRPr="002D5360">
        <w:rPr>
          <w:rFonts w:cs="Calibri"/>
          <w:b/>
          <w:bCs/>
        </w:rPr>
        <w:t xml:space="preserve"> </w:t>
      </w:r>
      <w:r w:rsidRPr="002D5360">
        <w:rPr>
          <w:rFonts w:cs="Calibri"/>
          <w:b/>
          <w:bCs/>
        </w:rPr>
        <w:t>Obchodný zákonník</w:t>
      </w:r>
      <w:r w:rsidR="00F6630F" w:rsidRPr="002D5360">
        <w:rPr>
          <w:rFonts w:cs="Calibri"/>
          <w:b/>
          <w:bCs/>
        </w:rPr>
        <w:t xml:space="preserve"> </w:t>
      </w:r>
      <w:r w:rsidRPr="002D5360">
        <w:rPr>
          <w:rFonts w:cs="Calibri"/>
          <w:b/>
          <w:bCs/>
        </w:rPr>
        <w:t xml:space="preserve">a podľa zákona č. 185/2015 </w:t>
      </w:r>
      <w:proofErr w:type="spellStart"/>
      <w:r w:rsidRPr="002D5360">
        <w:rPr>
          <w:rFonts w:cs="Calibri"/>
          <w:b/>
          <w:bCs/>
        </w:rPr>
        <w:t>Z.z</w:t>
      </w:r>
      <w:proofErr w:type="spellEnd"/>
      <w:r w:rsidRPr="002D5360">
        <w:rPr>
          <w:rFonts w:cs="Calibri"/>
          <w:b/>
          <w:bCs/>
        </w:rPr>
        <w:t>., Autorský zákon</w:t>
      </w:r>
      <w:r w:rsidRPr="002D5360">
        <w:rPr>
          <w:rFonts w:cs="Calibri"/>
          <w:b/>
          <w:bCs/>
        </w:rPr>
        <w:br/>
      </w:r>
    </w:p>
    <w:p w14:paraId="7EF3E641" w14:textId="35C8D407" w:rsidR="00275199" w:rsidRPr="002D5360" w:rsidRDefault="007B77DC" w:rsidP="00FB14E7">
      <w:pPr>
        <w:spacing w:after="0" w:line="240" w:lineRule="auto"/>
        <w:contextualSpacing/>
        <w:jc w:val="center"/>
        <w:rPr>
          <w:rFonts w:cs="Calibri"/>
        </w:rPr>
      </w:pPr>
      <w:r w:rsidRPr="002D5360">
        <w:rPr>
          <w:rFonts w:cs="Calibri"/>
          <w:b/>
          <w:bCs/>
        </w:rPr>
        <w:t>Čl.1. ZMLUVNÉ STRANY</w:t>
      </w:r>
    </w:p>
    <w:p w14:paraId="6DD53C3A" w14:textId="77777777" w:rsidR="00275199" w:rsidRPr="002D5360" w:rsidRDefault="00275199" w:rsidP="00275199">
      <w:pPr>
        <w:spacing w:after="0" w:line="240" w:lineRule="auto"/>
        <w:contextualSpacing/>
        <w:rPr>
          <w:rFonts w:cs="Calibri"/>
        </w:rPr>
      </w:pPr>
      <w:r w:rsidRPr="002D5360">
        <w:rPr>
          <w:rFonts w:cs="Calibri"/>
          <w:b/>
          <w:bCs/>
        </w:rPr>
        <w:t xml:space="preserve">1. Objednávateľ: </w:t>
      </w:r>
    </w:p>
    <w:p w14:paraId="28747D93" w14:textId="42969525" w:rsidR="00275199" w:rsidRPr="002D5360" w:rsidRDefault="00275199" w:rsidP="00275199">
      <w:pPr>
        <w:spacing w:after="0" w:line="240" w:lineRule="auto"/>
        <w:contextualSpacing/>
        <w:rPr>
          <w:rFonts w:cs="Calibri"/>
        </w:rPr>
      </w:pPr>
      <w:r w:rsidRPr="002D5360">
        <w:rPr>
          <w:rFonts w:cs="Calibri"/>
        </w:rPr>
        <w:t xml:space="preserve">Názov: </w:t>
      </w:r>
      <w:r w:rsidR="00321547" w:rsidRPr="002D5360">
        <w:rPr>
          <w:rFonts w:cs="Calibri"/>
        </w:rPr>
        <w:tab/>
      </w:r>
      <w:r w:rsidR="00321547" w:rsidRPr="002D5360">
        <w:rPr>
          <w:rFonts w:cs="Calibri"/>
        </w:rPr>
        <w:tab/>
      </w:r>
      <w:r w:rsidR="00321547" w:rsidRPr="002D5360">
        <w:rPr>
          <w:rFonts w:cs="Calibri"/>
        </w:rPr>
        <w:tab/>
      </w:r>
      <w:r w:rsidRPr="002D5360">
        <w:rPr>
          <w:rFonts w:cs="Calibri"/>
        </w:rPr>
        <w:t>Mesto Žarnovica</w:t>
      </w:r>
    </w:p>
    <w:p w14:paraId="180237A9" w14:textId="690D6989" w:rsidR="00275199" w:rsidRPr="002D5360" w:rsidRDefault="00275199" w:rsidP="00275199">
      <w:pPr>
        <w:spacing w:after="0" w:line="240" w:lineRule="auto"/>
        <w:contextualSpacing/>
        <w:rPr>
          <w:rFonts w:cs="Calibri"/>
        </w:rPr>
      </w:pPr>
      <w:r w:rsidRPr="002D5360">
        <w:rPr>
          <w:rFonts w:cs="Calibri"/>
        </w:rPr>
        <w:t xml:space="preserve">Sídlo: </w:t>
      </w:r>
      <w:r w:rsidR="00321547" w:rsidRPr="002D5360">
        <w:rPr>
          <w:rFonts w:cs="Calibri"/>
        </w:rPr>
        <w:tab/>
      </w:r>
      <w:r w:rsidR="00321547" w:rsidRPr="002D5360">
        <w:rPr>
          <w:rFonts w:cs="Calibri"/>
        </w:rPr>
        <w:tab/>
      </w:r>
      <w:r w:rsidR="00321547" w:rsidRPr="002D5360">
        <w:rPr>
          <w:rFonts w:cs="Calibri"/>
        </w:rPr>
        <w:tab/>
      </w:r>
      <w:r w:rsidRPr="002D5360">
        <w:rPr>
          <w:rFonts w:cs="Calibri"/>
        </w:rPr>
        <w:t>Námestie SNP 33, 966 81 Žarnovica</w:t>
      </w:r>
    </w:p>
    <w:p w14:paraId="281E1E45" w14:textId="42AC5A35" w:rsidR="00275199" w:rsidRPr="002D5360" w:rsidRDefault="00275199" w:rsidP="00275199">
      <w:pPr>
        <w:spacing w:after="0" w:line="240" w:lineRule="auto"/>
        <w:contextualSpacing/>
        <w:rPr>
          <w:rFonts w:cs="Calibri"/>
        </w:rPr>
      </w:pPr>
      <w:r w:rsidRPr="002D5360">
        <w:rPr>
          <w:rFonts w:cs="Calibri"/>
        </w:rPr>
        <w:t xml:space="preserve">IČO: </w:t>
      </w:r>
      <w:r w:rsidR="00321547" w:rsidRPr="002D5360">
        <w:rPr>
          <w:rFonts w:cs="Calibri"/>
        </w:rPr>
        <w:tab/>
      </w:r>
      <w:r w:rsidR="00321547" w:rsidRPr="002D5360">
        <w:rPr>
          <w:rFonts w:cs="Calibri"/>
        </w:rPr>
        <w:tab/>
      </w:r>
      <w:r w:rsidR="00321547" w:rsidRPr="002D5360">
        <w:rPr>
          <w:rFonts w:cs="Calibri"/>
        </w:rPr>
        <w:tab/>
      </w:r>
      <w:r w:rsidRPr="002D5360">
        <w:rPr>
          <w:rFonts w:cs="Calibri"/>
        </w:rPr>
        <w:t>00321117</w:t>
      </w:r>
    </w:p>
    <w:p w14:paraId="710139CD" w14:textId="6D4EF585" w:rsidR="00275199" w:rsidRPr="002D5360" w:rsidRDefault="00275199" w:rsidP="00275199">
      <w:pPr>
        <w:spacing w:after="0" w:line="240" w:lineRule="auto"/>
        <w:contextualSpacing/>
        <w:rPr>
          <w:rFonts w:cs="Calibri"/>
        </w:rPr>
      </w:pPr>
      <w:r w:rsidRPr="002D5360">
        <w:rPr>
          <w:rFonts w:cs="Calibri"/>
        </w:rPr>
        <w:t xml:space="preserve">Štatutárny orgán: </w:t>
      </w:r>
      <w:r w:rsidR="00321547" w:rsidRPr="002D5360">
        <w:rPr>
          <w:rFonts w:cs="Calibri"/>
        </w:rPr>
        <w:tab/>
      </w:r>
      <w:r w:rsidRPr="002D5360">
        <w:rPr>
          <w:rFonts w:cs="Calibri"/>
        </w:rPr>
        <w:t>Kamil Danko, primátor mesta</w:t>
      </w:r>
    </w:p>
    <w:p w14:paraId="40B0DC48" w14:textId="77777777" w:rsidR="001D2197" w:rsidRPr="002D5360" w:rsidRDefault="001D2197" w:rsidP="001D2197">
      <w:pPr>
        <w:spacing w:after="0" w:line="240" w:lineRule="auto"/>
        <w:contextualSpacing/>
        <w:rPr>
          <w:rFonts w:cs="Calibri"/>
        </w:rPr>
      </w:pPr>
      <w:r w:rsidRPr="002D5360">
        <w:rPr>
          <w:rFonts w:cs="Calibri"/>
        </w:rPr>
        <w:t xml:space="preserve">Osoba </w:t>
      </w:r>
      <w:proofErr w:type="spellStart"/>
      <w:r w:rsidRPr="002D5360">
        <w:rPr>
          <w:rFonts w:cs="Calibri"/>
        </w:rPr>
        <w:t>opr</w:t>
      </w:r>
      <w:proofErr w:type="spellEnd"/>
      <w:r w:rsidRPr="002D5360">
        <w:rPr>
          <w:rFonts w:cs="Calibri"/>
        </w:rPr>
        <w:t xml:space="preserve">. konať vo </w:t>
      </w:r>
    </w:p>
    <w:p w14:paraId="571367AE" w14:textId="4E2D3976" w:rsidR="00275199" w:rsidRPr="002D5360" w:rsidRDefault="001D2197" w:rsidP="001D2197">
      <w:pPr>
        <w:spacing w:after="0" w:line="240" w:lineRule="auto"/>
        <w:contextualSpacing/>
        <w:rPr>
          <w:rFonts w:cs="Calibri"/>
        </w:rPr>
      </w:pPr>
      <w:r w:rsidRPr="002D5360">
        <w:rPr>
          <w:rFonts w:cs="Calibri"/>
        </w:rPr>
        <w:t>veciach technických:</w:t>
      </w:r>
      <w:r w:rsidRPr="002D5360">
        <w:rPr>
          <w:rFonts w:cs="Calibri"/>
        </w:rPr>
        <w:tab/>
      </w:r>
      <w:r w:rsidR="00321547" w:rsidRPr="002D5360">
        <w:rPr>
          <w:rFonts w:cs="Calibri"/>
        </w:rPr>
        <w:t>Ing. Dušan Šišiak</w:t>
      </w:r>
    </w:p>
    <w:p w14:paraId="1E7D61F1" w14:textId="23287D1A" w:rsidR="00275199" w:rsidRPr="002D5360" w:rsidRDefault="00275199" w:rsidP="00275199">
      <w:pPr>
        <w:spacing w:after="0" w:line="240" w:lineRule="auto"/>
        <w:contextualSpacing/>
        <w:rPr>
          <w:rFonts w:cs="Calibri"/>
        </w:rPr>
      </w:pPr>
      <w:r w:rsidRPr="002D5360">
        <w:rPr>
          <w:rFonts w:cs="Calibri"/>
        </w:rPr>
        <w:t>Email</w:t>
      </w:r>
      <w:r w:rsidR="00E6344C" w:rsidRPr="002D5360">
        <w:rPr>
          <w:rFonts w:cs="Calibri"/>
        </w:rPr>
        <w:t>y</w:t>
      </w:r>
      <w:r w:rsidRPr="002D5360">
        <w:rPr>
          <w:rFonts w:cs="Calibri"/>
        </w:rPr>
        <w:t>:</w:t>
      </w:r>
      <w:r w:rsidR="001D2197" w:rsidRPr="002D5360">
        <w:rPr>
          <w:rFonts w:cs="Calibri"/>
        </w:rPr>
        <w:tab/>
      </w:r>
      <w:r w:rsidR="001D2197" w:rsidRPr="002D5360">
        <w:rPr>
          <w:rFonts w:cs="Calibri"/>
        </w:rPr>
        <w:tab/>
      </w:r>
      <w:r w:rsidR="001D2197" w:rsidRPr="002D5360">
        <w:rPr>
          <w:rFonts w:cs="Calibri"/>
        </w:rPr>
        <w:tab/>
      </w:r>
      <w:hyperlink r:id="rId8" w:history="1">
        <w:r w:rsidR="001D2197" w:rsidRPr="002D5360">
          <w:rPr>
            <w:rStyle w:val="Hypertextovprepojenie"/>
            <w:rFonts w:cs="Calibri"/>
          </w:rPr>
          <w:t>dusan.sisiak@zarnovica.eu</w:t>
        </w:r>
      </w:hyperlink>
      <w:r w:rsidR="001D2197" w:rsidRPr="002D5360">
        <w:rPr>
          <w:rFonts w:cs="Calibri"/>
        </w:rPr>
        <w:t xml:space="preserve">, </w:t>
      </w:r>
      <w:hyperlink r:id="rId9" w:history="1">
        <w:r w:rsidR="00E6344C" w:rsidRPr="002D5360">
          <w:rPr>
            <w:rStyle w:val="Hypertextovprepojenie"/>
            <w:rFonts w:cs="Calibri"/>
          </w:rPr>
          <w:t>projekovymanazer@zarnovica.eu</w:t>
        </w:r>
      </w:hyperlink>
      <w:r w:rsidR="00E6344C" w:rsidRPr="002D5360">
        <w:rPr>
          <w:rFonts w:cs="Calibri"/>
        </w:rPr>
        <w:t xml:space="preserve"> </w:t>
      </w:r>
      <w:r w:rsidR="00321547" w:rsidRPr="002D5360">
        <w:rPr>
          <w:rFonts w:cs="Calibri"/>
        </w:rPr>
        <w:tab/>
      </w:r>
      <w:r w:rsidR="00321547" w:rsidRPr="002D5360">
        <w:rPr>
          <w:rFonts w:cs="Calibri"/>
        </w:rPr>
        <w:tab/>
        <w:t xml:space="preserve"> </w:t>
      </w:r>
    </w:p>
    <w:p w14:paraId="4B232B53" w14:textId="211D7EDA" w:rsidR="00275199" w:rsidRPr="002D5360" w:rsidRDefault="00275199" w:rsidP="00275199">
      <w:pPr>
        <w:spacing w:after="0" w:line="240" w:lineRule="auto"/>
        <w:contextualSpacing/>
        <w:rPr>
          <w:rFonts w:cs="Calibri"/>
        </w:rPr>
      </w:pPr>
      <w:r w:rsidRPr="002D5360">
        <w:rPr>
          <w:rFonts w:cs="Calibri"/>
        </w:rPr>
        <w:t>(ďalej len „</w:t>
      </w:r>
      <w:r w:rsidRPr="002D5360">
        <w:rPr>
          <w:rFonts w:cs="Calibri"/>
          <w:b/>
          <w:bCs/>
        </w:rPr>
        <w:t>Objednávateľ</w:t>
      </w:r>
      <w:r w:rsidRPr="002D5360">
        <w:rPr>
          <w:rFonts w:cs="Calibri"/>
        </w:rPr>
        <w:t xml:space="preserve">“) </w:t>
      </w:r>
    </w:p>
    <w:p w14:paraId="03982713" w14:textId="77777777" w:rsidR="00321547" w:rsidRPr="002D5360" w:rsidRDefault="00321547" w:rsidP="00275199">
      <w:pPr>
        <w:spacing w:after="0" w:line="240" w:lineRule="auto"/>
        <w:contextualSpacing/>
        <w:rPr>
          <w:rFonts w:cs="Calibri"/>
        </w:rPr>
      </w:pPr>
    </w:p>
    <w:p w14:paraId="1F41E1A7" w14:textId="77777777" w:rsidR="00275199" w:rsidRPr="002D5360" w:rsidRDefault="00275199" w:rsidP="00275199">
      <w:pPr>
        <w:spacing w:after="0" w:line="240" w:lineRule="auto"/>
        <w:contextualSpacing/>
        <w:rPr>
          <w:rFonts w:cs="Calibri"/>
        </w:rPr>
      </w:pPr>
      <w:r w:rsidRPr="002D5360">
        <w:rPr>
          <w:rFonts w:cs="Calibri"/>
          <w:b/>
          <w:bCs/>
        </w:rPr>
        <w:t xml:space="preserve">2. Zhotoviteľ: </w:t>
      </w:r>
    </w:p>
    <w:p w14:paraId="3D7A769F" w14:textId="77777777" w:rsidR="00275199" w:rsidRPr="002D5360" w:rsidRDefault="00275199" w:rsidP="00275199">
      <w:pPr>
        <w:spacing w:after="0" w:line="240" w:lineRule="auto"/>
        <w:contextualSpacing/>
        <w:rPr>
          <w:rFonts w:cs="Calibri"/>
        </w:rPr>
      </w:pPr>
      <w:r w:rsidRPr="002D5360">
        <w:rPr>
          <w:rFonts w:cs="Calibri"/>
        </w:rPr>
        <w:t xml:space="preserve">Obchodné meno: </w:t>
      </w:r>
    </w:p>
    <w:p w14:paraId="1E257905" w14:textId="77777777" w:rsidR="00275199" w:rsidRPr="002D5360" w:rsidRDefault="00275199" w:rsidP="00275199">
      <w:pPr>
        <w:spacing w:after="0" w:line="240" w:lineRule="auto"/>
        <w:contextualSpacing/>
        <w:rPr>
          <w:rFonts w:cs="Calibri"/>
        </w:rPr>
      </w:pPr>
      <w:r w:rsidRPr="002D5360">
        <w:rPr>
          <w:rFonts w:cs="Calibri"/>
        </w:rPr>
        <w:t xml:space="preserve">Sídlo: </w:t>
      </w:r>
    </w:p>
    <w:p w14:paraId="1EA084B1" w14:textId="77777777" w:rsidR="00275199" w:rsidRPr="002D5360" w:rsidRDefault="00275199" w:rsidP="00275199">
      <w:pPr>
        <w:spacing w:after="0" w:line="240" w:lineRule="auto"/>
        <w:contextualSpacing/>
        <w:rPr>
          <w:rFonts w:cs="Calibri"/>
        </w:rPr>
      </w:pPr>
      <w:r w:rsidRPr="002D5360">
        <w:rPr>
          <w:rFonts w:cs="Calibri"/>
        </w:rPr>
        <w:t xml:space="preserve">IČO: </w:t>
      </w:r>
    </w:p>
    <w:p w14:paraId="0F0F45E8" w14:textId="77777777" w:rsidR="00275199" w:rsidRPr="002D5360" w:rsidRDefault="00275199" w:rsidP="00275199">
      <w:pPr>
        <w:spacing w:after="0" w:line="240" w:lineRule="auto"/>
        <w:contextualSpacing/>
        <w:rPr>
          <w:rFonts w:cs="Calibri"/>
        </w:rPr>
      </w:pPr>
      <w:r w:rsidRPr="002D5360">
        <w:rPr>
          <w:rFonts w:cs="Calibri"/>
        </w:rPr>
        <w:t xml:space="preserve">DIČ: </w:t>
      </w:r>
    </w:p>
    <w:p w14:paraId="57F99352" w14:textId="77777777" w:rsidR="00275199" w:rsidRPr="002D5360" w:rsidRDefault="00275199" w:rsidP="00275199">
      <w:pPr>
        <w:spacing w:after="0" w:line="240" w:lineRule="auto"/>
        <w:contextualSpacing/>
        <w:rPr>
          <w:rFonts w:cs="Calibri"/>
        </w:rPr>
      </w:pPr>
      <w:r w:rsidRPr="002D5360">
        <w:rPr>
          <w:rFonts w:cs="Calibri"/>
        </w:rPr>
        <w:t xml:space="preserve">IČ DPH: </w:t>
      </w:r>
    </w:p>
    <w:p w14:paraId="1C9599EA" w14:textId="77777777" w:rsidR="00275199" w:rsidRPr="002D5360" w:rsidRDefault="00275199" w:rsidP="00275199">
      <w:pPr>
        <w:spacing w:after="0" w:line="240" w:lineRule="auto"/>
        <w:contextualSpacing/>
        <w:rPr>
          <w:rFonts w:cs="Calibri"/>
        </w:rPr>
      </w:pPr>
      <w:r w:rsidRPr="002D5360">
        <w:rPr>
          <w:rFonts w:cs="Calibri"/>
        </w:rPr>
        <w:t xml:space="preserve">IBAN: </w:t>
      </w:r>
    </w:p>
    <w:p w14:paraId="28E9A21C" w14:textId="77777777" w:rsidR="00275199" w:rsidRPr="002D5360" w:rsidRDefault="00275199" w:rsidP="00275199">
      <w:pPr>
        <w:spacing w:after="0" w:line="240" w:lineRule="auto"/>
        <w:contextualSpacing/>
        <w:rPr>
          <w:rFonts w:cs="Calibri"/>
        </w:rPr>
      </w:pPr>
      <w:r w:rsidRPr="002D5360">
        <w:rPr>
          <w:rFonts w:cs="Calibri"/>
        </w:rPr>
        <w:t xml:space="preserve">Štatutárny orgán: </w:t>
      </w:r>
    </w:p>
    <w:p w14:paraId="25FCE26B" w14:textId="77777777" w:rsidR="00275199" w:rsidRPr="002D5360" w:rsidRDefault="00275199" w:rsidP="00275199">
      <w:pPr>
        <w:spacing w:after="0" w:line="240" w:lineRule="auto"/>
        <w:contextualSpacing/>
        <w:rPr>
          <w:rFonts w:cs="Calibri"/>
        </w:rPr>
      </w:pPr>
      <w:r w:rsidRPr="002D5360">
        <w:rPr>
          <w:rFonts w:cs="Calibri"/>
        </w:rPr>
        <w:t xml:space="preserve">Kontaktná osoba: </w:t>
      </w:r>
    </w:p>
    <w:p w14:paraId="7186D8F7" w14:textId="77777777" w:rsidR="00275199" w:rsidRPr="002D5360" w:rsidRDefault="00275199" w:rsidP="00275199">
      <w:pPr>
        <w:spacing w:after="0" w:line="240" w:lineRule="auto"/>
        <w:contextualSpacing/>
        <w:rPr>
          <w:rFonts w:cs="Calibri"/>
        </w:rPr>
      </w:pPr>
      <w:r w:rsidRPr="002D5360">
        <w:rPr>
          <w:rFonts w:cs="Calibri"/>
        </w:rPr>
        <w:t xml:space="preserve">Email: </w:t>
      </w:r>
    </w:p>
    <w:p w14:paraId="5D3E817A" w14:textId="77777777" w:rsidR="00275199" w:rsidRPr="002D5360" w:rsidRDefault="00275199" w:rsidP="00275199">
      <w:pPr>
        <w:spacing w:after="0" w:line="240" w:lineRule="auto"/>
        <w:contextualSpacing/>
        <w:rPr>
          <w:rFonts w:cs="Calibri"/>
        </w:rPr>
      </w:pPr>
      <w:r w:rsidRPr="002D5360">
        <w:rPr>
          <w:rFonts w:cs="Calibri"/>
        </w:rPr>
        <w:t>(ďalej len „</w:t>
      </w:r>
      <w:r w:rsidRPr="002D5360">
        <w:rPr>
          <w:rFonts w:cs="Calibri"/>
          <w:b/>
          <w:bCs/>
        </w:rPr>
        <w:t>Zhotoviteľ</w:t>
      </w:r>
      <w:r w:rsidRPr="002D5360">
        <w:rPr>
          <w:rFonts w:cs="Calibri"/>
        </w:rPr>
        <w:t xml:space="preserve">“) </w:t>
      </w:r>
    </w:p>
    <w:p w14:paraId="196165FF" w14:textId="77777777" w:rsidR="00E21927" w:rsidRPr="002D5360" w:rsidRDefault="00E21927" w:rsidP="00275199">
      <w:pPr>
        <w:spacing w:after="0" w:line="240" w:lineRule="auto"/>
        <w:contextualSpacing/>
        <w:rPr>
          <w:rFonts w:cs="Calibri"/>
        </w:rPr>
      </w:pPr>
    </w:p>
    <w:p w14:paraId="41FA0800" w14:textId="58CF078C" w:rsidR="00275199" w:rsidRPr="002D5360" w:rsidRDefault="00275199" w:rsidP="00275199">
      <w:pPr>
        <w:spacing w:after="0" w:line="240" w:lineRule="auto"/>
        <w:contextualSpacing/>
        <w:rPr>
          <w:rFonts w:cs="Calibri"/>
        </w:rPr>
      </w:pPr>
      <w:r w:rsidRPr="002D5360">
        <w:rPr>
          <w:rFonts w:cs="Calibri"/>
        </w:rPr>
        <w:t>(ďalej Objednávateľ a Zhotoviteľ spolu ako „</w:t>
      </w:r>
      <w:r w:rsidRPr="002D5360">
        <w:rPr>
          <w:rFonts w:cs="Calibri"/>
          <w:b/>
          <w:bCs/>
        </w:rPr>
        <w:t>Zmluvné strany</w:t>
      </w:r>
      <w:r w:rsidRPr="002D5360">
        <w:rPr>
          <w:rFonts w:cs="Calibri"/>
        </w:rPr>
        <w:t xml:space="preserve">“) </w:t>
      </w:r>
    </w:p>
    <w:p w14:paraId="1E6B37C4" w14:textId="77777777" w:rsidR="00CC220D" w:rsidRPr="002D5360" w:rsidRDefault="00CC220D" w:rsidP="00275199">
      <w:pPr>
        <w:spacing w:after="0" w:line="240" w:lineRule="auto"/>
        <w:contextualSpacing/>
        <w:rPr>
          <w:rFonts w:cs="Calibri"/>
          <w:bCs/>
        </w:rPr>
      </w:pPr>
    </w:p>
    <w:p w14:paraId="413B3F50" w14:textId="77777777" w:rsidR="006A4AFA" w:rsidRPr="002D5360" w:rsidRDefault="007B77DC" w:rsidP="006A4AFA">
      <w:pPr>
        <w:spacing w:after="0" w:line="240" w:lineRule="auto"/>
        <w:contextualSpacing/>
        <w:jc w:val="center"/>
        <w:rPr>
          <w:rFonts w:cs="Calibri"/>
          <w:b/>
          <w:bCs/>
        </w:rPr>
      </w:pPr>
      <w:r w:rsidRPr="002D5360">
        <w:rPr>
          <w:rFonts w:cs="Calibri"/>
          <w:b/>
          <w:bCs/>
        </w:rPr>
        <w:t>Preambula</w:t>
      </w:r>
    </w:p>
    <w:p w14:paraId="132282DC" w14:textId="6CBDCF7E" w:rsidR="006A4AFA" w:rsidRPr="002D5360" w:rsidRDefault="007B77DC" w:rsidP="004826AB">
      <w:pPr>
        <w:numPr>
          <w:ilvl w:val="0"/>
          <w:numId w:val="31"/>
        </w:numPr>
        <w:spacing w:after="0" w:line="240" w:lineRule="auto"/>
        <w:contextualSpacing/>
        <w:jc w:val="both"/>
        <w:rPr>
          <w:rFonts w:cs="Calibri"/>
          <w:bCs/>
        </w:rPr>
      </w:pPr>
      <w:r w:rsidRPr="002D5360">
        <w:rPr>
          <w:rFonts w:cs="Calibri"/>
          <w:bCs/>
        </w:rPr>
        <w:t>Táto zmluva sa uzatvára ako výsledok verejného obstarávania v zmysle zákona č.</w:t>
      </w:r>
      <w:r w:rsidR="006A4AFA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343/2015 Z. z. o verejnom obstarávaní a o zmene a doplnení niektorých zákonov (ďalej</w:t>
      </w:r>
      <w:r w:rsidR="00984F69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len „Zákon o verejnom obstarávaní v úplnom znení“). Objednávateľ na obstaranie</w:t>
      </w:r>
      <w:r w:rsidR="006A4AFA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predmetu tejto zmluvy použil postup v zmysle právnych predpisov upravujúcich postup pri</w:t>
      </w:r>
      <w:r w:rsidR="006A4AFA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verejnom</w:t>
      </w:r>
      <w:r w:rsidR="006A4AFA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obstarávaní.</w:t>
      </w:r>
    </w:p>
    <w:p w14:paraId="17237A10" w14:textId="1F7F1DA0" w:rsidR="006A4AFA" w:rsidRPr="002D5360" w:rsidRDefault="007B77DC" w:rsidP="004826AB">
      <w:pPr>
        <w:numPr>
          <w:ilvl w:val="0"/>
          <w:numId w:val="31"/>
        </w:numPr>
        <w:spacing w:after="0" w:line="240" w:lineRule="auto"/>
        <w:contextualSpacing/>
        <w:jc w:val="both"/>
        <w:rPr>
          <w:rFonts w:cs="Calibri"/>
          <w:bCs/>
        </w:rPr>
      </w:pPr>
      <w:r w:rsidRPr="002D5360">
        <w:rPr>
          <w:rFonts w:cs="Calibri"/>
          <w:bCs/>
        </w:rPr>
        <w:t>Zmluvné strany sa zaväzujú zaistiť všetkými možnými prostriedkami, aby nedochádzalo ku</w:t>
      </w:r>
      <w:r w:rsidR="006A4AFA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korupčným konaniam v rámci obchodných vzťahov. Zmluvné strany prehlasujú, že zastávajú</w:t>
      </w:r>
      <w:r w:rsidR="006A4AFA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prístup nulovej tolerancie ku korupcii na všetkých úrovniach a vyžadujú od svojich vlastných</w:t>
      </w:r>
      <w:r w:rsidR="006A4AFA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zamestnancov a zmluvných partnerov konanie v súlade s protikorupčnými zákonmi.</w:t>
      </w:r>
    </w:p>
    <w:p w14:paraId="13CA7023" w14:textId="77777777" w:rsidR="00FB14E7" w:rsidRPr="002D5360" w:rsidRDefault="007B77DC" w:rsidP="000A17E2">
      <w:pPr>
        <w:spacing w:after="0" w:line="240" w:lineRule="auto"/>
        <w:contextualSpacing/>
        <w:jc w:val="center"/>
        <w:rPr>
          <w:rFonts w:cs="Calibri"/>
          <w:b/>
          <w:bCs/>
        </w:rPr>
      </w:pPr>
      <w:r w:rsidRPr="002D5360">
        <w:rPr>
          <w:rFonts w:cs="Calibri"/>
          <w:bCs/>
        </w:rPr>
        <w:br/>
      </w:r>
      <w:r w:rsidRPr="002D5360">
        <w:rPr>
          <w:rFonts w:cs="Calibri"/>
          <w:b/>
          <w:bCs/>
        </w:rPr>
        <w:t>Čl.2. PREDMET ZMLUVY</w:t>
      </w:r>
    </w:p>
    <w:p w14:paraId="419D667A" w14:textId="77777777" w:rsidR="000A17E2" w:rsidRPr="002D5360" w:rsidRDefault="007B77DC" w:rsidP="00700DFD">
      <w:pPr>
        <w:numPr>
          <w:ilvl w:val="0"/>
          <w:numId w:val="32"/>
        </w:numPr>
        <w:spacing w:after="0" w:line="240" w:lineRule="auto"/>
        <w:contextualSpacing/>
        <w:jc w:val="both"/>
        <w:rPr>
          <w:rFonts w:cs="Calibri"/>
          <w:bCs/>
        </w:rPr>
      </w:pPr>
      <w:r w:rsidRPr="002D5360">
        <w:rPr>
          <w:rFonts w:cs="Calibri"/>
          <w:bCs/>
        </w:rPr>
        <w:t>Predmetom tejto zmluvy o dielo je záväzok zhotoviteľa vykonať dielo v rozsahu a</w:t>
      </w:r>
      <w:r w:rsidR="004E53BD" w:rsidRPr="002D5360">
        <w:rPr>
          <w:rFonts w:cs="Calibri"/>
          <w:bCs/>
        </w:rPr>
        <w:t> </w:t>
      </w:r>
      <w:r w:rsidRPr="002D5360">
        <w:rPr>
          <w:rFonts w:cs="Calibri"/>
          <w:bCs/>
        </w:rPr>
        <w:t>za</w:t>
      </w:r>
      <w:r w:rsidR="004E53BD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podmienok dohodnutých v</w:t>
      </w:r>
      <w:r w:rsidR="004826AB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tejto zmluve a záväzok objednávateľa zaplatiť zhotoviteľovi</w:t>
      </w:r>
      <w:r w:rsidR="004E53BD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za jeho bezchybné vykonanie dohodnutú cenu.</w:t>
      </w:r>
    </w:p>
    <w:p w14:paraId="3748B19E" w14:textId="59AD7CD8" w:rsidR="00AE5374" w:rsidRPr="002D5360" w:rsidRDefault="007B77DC" w:rsidP="00250F83">
      <w:pPr>
        <w:numPr>
          <w:ilvl w:val="0"/>
          <w:numId w:val="32"/>
        </w:numPr>
        <w:spacing w:after="0" w:line="240" w:lineRule="auto"/>
        <w:contextualSpacing/>
        <w:jc w:val="both"/>
        <w:rPr>
          <w:rFonts w:cs="Calibri"/>
          <w:bCs/>
        </w:rPr>
      </w:pPr>
      <w:r w:rsidRPr="002D5360">
        <w:rPr>
          <w:rFonts w:cs="Calibri"/>
          <w:bCs/>
        </w:rPr>
        <w:t>Dielom sa pre účely tejto zmluvy</w:t>
      </w:r>
      <w:r w:rsidR="000A17E2" w:rsidRPr="002D5360">
        <w:rPr>
          <w:rFonts w:cs="Calibri"/>
          <w:bCs/>
        </w:rPr>
        <w:t xml:space="preserve"> rozumie </w:t>
      </w:r>
      <w:r w:rsidRPr="002D5360">
        <w:rPr>
          <w:rFonts w:cs="Calibri"/>
          <w:bCs/>
        </w:rPr>
        <w:t xml:space="preserve">vypracovanie a dodanie </w:t>
      </w:r>
      <w:r w:rsidR="000A17E2" w:rsidRPr="00600ABF">
        <w:rPr>
          <w:rFonts w:cs="Calibri"/>
          <w:bCs/>
        </w:rPr>
        <w:t xml:space="preserve">projektovej dokumentácie podľa </w:t>
      </w:r>
      <w:r w:rsidR="000A17E2" w:rsidRPr="00600ABF">
        <w:rPr>
          <w:rFonts w:cs="Calibri"/>
          <w:lang w:eastAsia="sk-SK"/>
        </w:rPr>
        <w:t>opisu predmetu zákazky</w:t>
      </w:r>
      <w:r w:rsidR="00250F83">
        <w:rPr>
          <w:rFonts w:cs="Calibri"/>
          <w:lang w:eastAsia="sk-SK"/>
        </w:rPr>
        <w:t xml:space="preserve"> </w:t>
      </w:r>
      <w:r w:rsidR="000A17E2" w:rsidRPr="002D5360">
        <w:rPr>
          <w:rFonts w:cs="Calibri"/>
          <w:b/>
        </w:rPr>
        <w:t xml:space="preserve">projektovej dokumentácie </w:t>
      </w:r>
      <w:r w:rsidR="000A17E2" w:rsidRPr="00250F83">
        <w:rPr>
          <w:rFonts w:cs="Calibri"/>
          <w:b/>
          <w:lang w:eastAsia="sk-SK"/>
        </w:rPr>
        <w:t xml:space="preserve">pre vydanie stavebného povolenia </w:t>
      </w:r>
      <w:r w:rsidR="00250F83" w:rsidRPr="00250F83">
        <w:rPr>
          <w:rFonts w:cs="Calibri"/>
          <w:b/>
          <w:lang w:eastAsia="sk-SK"/>
        </w:rPr>
        <w:t>budovy základnej školy – 1.stupeň</w:t>
      </w:r>
    </w:p>
    <w:p w14:paraId="27EB6E42" w14:textId="77777777" w:rsidR="004E0930" w:rsidRPr="002D5360" w:rsidRDefault="007B77DC" w:rsidP="00700DFD">
      <w:pPr>
        <w:numPr>
          <w:ilvl w:val="0"/>
          <w:numId w:val="32"/>
        </w:numPr>
        <w:spacing w:after="0" w:line="240" w:lineRule="auto"/>
        <w:contextualSpacing/>
        <w:jc w:val="both"/>
        <w:rPr>
          <w:rFonts w:cs="Calibri"/>
          <w:bCs/>
        </w:rPr>
      </w:pPr>
      <w:r w:rsidRPr="002D5360">
        <w:rPr>
          <w:rFonts w:cs="Calibri"/>
          <w:bCs/>
        </w:rPr>
        <w:t>Zhotoviteľ je povinný vykonať dielo vo</w:t>
      </w:r>
      <w:r w:rsidR="004E0930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vlastnom mene na svoje náklady a na svoje nebezpečenstvo v dohodnutom čase</w:t>
      </w:r>
      <w:r w:rsidR="004E0930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a v stanovenej kvalite.</w:t>
      </w:r>
      <w:r w:rsidR="004E0930" w:rsidRPr="002D5360">
        <w:rPr>
          <w:rFonts w:cs="Calibri"/>
          <w:bCs/>
        </w:rPr>
        <w:t xml:space="preserve"> </w:t>
      </w:r>
    </w:p>
    <w:p w14:paraId="5A16FA21" w14:textId="77777777" w:rsidR="0005439F" w:rsidRDefault="007B77DC" w:rsidP="00700DFD">
      <w:pPr>
        <w:numPr>
          <w:ilvl w:val="0"/>
          <w:numId w:val="32"/>
        </w:numPr>
        <w:spacing w:after="0" w:line="240" w:lineRule="auto"/>
        <w:contextualSpacing/>
        <w:jc w:val="both"/>
        <w:rPr>
          <w:rFonts w:cs="Calibri"/>
          <w:bCs/>
        </w:rPr>
      </w:pPr>
      <w:r w:rsidRPr="002D5360">
        <w:rPr>
          <w:rFonts w:cs="Calibri"/>
          <w:bCs/>
        </w:rPr>
        <w:t>Zhotoviteľ je uzrozumený so skutočnosťou, že kvalitou diela sa pre účely tejto zmluvy</w:t>
      </w:r>
      <w:r w:rsidR="004E0930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rozumie dielo vyhotovené podľa čl. 3 tejto zmluvy so zreteľom na ustanovenie § 46</w:t>
      </w:r>
      <w:r w:rsidR="004E0930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zákona č. 50/1976 Zb. o územnom plánovaní a stavebnom poriadku (Stavebný zákon)</w:t>
      </w:r>
      <w:r w:rsidR="004E0930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v znení neskorších predpisov, v zmysle ktorého zhotoviteľ zodpovedá za správnosť</w:t>
      </w:r>
      <w:r w:rsidR="004E0930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a úplnosť vypracovania dokumentácie podľa § 45 ods. 2 Stavebného zákona a</w:t>
      </w:r>
      <w:r w:rsidR="004E0930" w:rsidRPr="002D5360">
        <w:rPr>
          <w:rFonts w:cs="Calibri"/>
          <w:bCs/>
        </w:rPr>
        <w:t> </w:t>
      </w:r>
      <w:r w:rsidRPr="002D5360">
        <w:rPr>
          <w:rFonts w:cs="Calibri"/>
          <w:bCs/>
        </w:rPr>
        <w:t>za</w:t>
      </w:r>
      <w:r w:rsidR="004E0930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realizovateľnosť stavby</w:t>
      </w:r>
      <w:r w:rsidR="004E0930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podľa ním vypracovanej dokumentácie, ako aj v súlade s</w:t>
      </w:r>
      <w:r w:rsidR="004E0930" w:rsidRPr="002D5360">
        <w:rPr>
          <w:rFonts w:cs="Calibri"/>
          <w:bCs/>
        </w:rPr>
        <w:t> </w:t>
      </w:r>
      <w:r w:rsidRPr="002D5360">
        <w:rPr>
          <w:rFonts w:cs="Calibri"/>
          <w:bCs/>
        </w:rPr>
        <w:t>platnou</w:t>
      </w:r>
      <w:r w:rsidR="004E0930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legislatívou SR, STN, STN EN, TN, súvisiacimi predpismi a</w:t>
      </w:r>
      <w:r w:rsidR="005D5255" w:rsidRPr="002D5360">
        <w:rPr>
          <w:rFonts w:cs="Calibri"/>
          <w:bCs/>
        </w:rPr>
        <w:t xml:space="preserve"> aktuálnym </w:t>
      </w:r>
      <w:r w:rsidRPr="002D5360">
        <w:rPr>
          <w:rFonts w:cs="Calibri"/>
          <w:bCs/>
        </w:rPr>
        <w:t>Sadzobníkom pre</w:t>
      </w:r>
      <w:r w:rsidR="004E0930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navrhovanie ponukových cien projektových prác a inžinierskych činností</w:t>
      </w:r>
      <w:r w:rsidR="005D5255" w:rsidRPr="002D5360">
        <w:rPr>
          <w:rFonts w:cs="Calibri"/>
          <w:bCs/>
        </w:rPr>
        <w:t>.</w:t>
      </w:r>
      <w:r w:rsidR="004E0930" w:rsidRPr="002D5360">
        <w:rPr>
          <w:rFonts w:cs="Calibri"/>
          <w:bCs/>
        </w:rPr>
        <w:t xml:space="preserve"> </w:t>
      </w:r>
    </w:p>
    <w:p w14:paraId="5F26B516" w14:textId="49EB11CE" w:rsidR="004E0930" w:rsidRPr="002D5360" w:rsidRDefault="007B77DC" w:rsidP="00700DFD">
      <w:pPr>
        <w:numPr>
          <w:ilvl w:val="0"/>
          <w:numId w:val="32"/>
        </w:numPr>
        <w:spacing w:after="0" w:line="240" w:lineRule="auto"/>
        <w:contextualSpacing/>
        <w:jc w:val="both"/>
        <w:rPr>
          <w:rFonts w:cs="Calibri"/>
          <w:bCs/>
        </w:rPr>
      </w:pPr>
      <w:r w:rsidRPr="002D5360">
        <w:rPr>
          <w:rFonts w:cs="Calibri"/>
          <w:bCs/>
        </w:rPr>
        <w:lastRenderedPageBreak/>
        <w:t>Pokiaľ dielo nebude spĺňať uvedené požiadavky kvality, ide o vadu diela, ktorú je</w:t>
      </w:r>
      <w:r w:rsidR="004E0930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zhotoviteľ povinný odstrániť v rámci reklamácie objednávateľa bezodplatne.</w:t>
      </w:r>
    </w:p>
    <w:p w14:paraId="2C0B6E58" w14:textId="77777777" w:rsidR="004E0930" w:rsidRPr="002D5360" w:rsidRDefault="004E0930" w:rsidP="004E0930">
      <w:pPr>
        <w:spacing w:after="0" w:line="240" w:lineRule="auto"/>
        <w:contextualSpacing/>
        <w:rPr>
          <w:rFonts w:cs="Calibri"/>
          <w:bCs/>
        </w:rPr>
      </w:pPr>
    </w:p>
    <w:p w14:paraId="42A18D55" w14:textId="537C4BDD" w:rsidR="004E0930" w:rsidRPr="002D5360" w:rsidRDefault="007B77DC" w:rsidP="004E0930">
      <w:pPr>
        <w:spacing w:after="0" w:line="240" w:lineRule="auto"/>
        <w:contextualSpacing/>
        <w:jc w:val="center"/>
        <w:rPr>
          <w:rFonts w:cs="Calibri"/>
          <w:bCs/>
        </w:rPr>
      </w:pPr>
      <w:r w:rsidRPr="002D5360">
        <w:rPr>
          <w:rFonts w:cs="Calibri"/>
          <w:b/>
          <w:bCs/>
        </w:rPr>
        <w:t>Čl.3. OBSAH A ROZSAH PROJEKTU</w:t>
      </w:r>
    </w:p>
    <w:p w14:paraId="516C9EBF" w14:textId="77777777" w:rsidR="004E0930" w:rsidRPr="002D5360" w:rsidRDefault="007B77DC" w:rsidP="009931C2">
      <w:pPr>
        <w:numPr>
          <w:ilvl w:val="0"/>
          <w:numId w:val="33"/>
        </w:numPr>
        <w:spacing w:after="0" w:line="240" w:lineRule="auto"/>
        <w:contextualSpacing/>
        <w:jc w:val="both"/>
        <w:rPr>
          <w:rFonts w:cs="Calibri"/>
          <w:bCs/>
        </w:rPr>
      </w:pPr>
      <w:r w:rsidRPr="002D5360">
        <w:rPr>
          <w:rFonts w:cs="Calibri"/>
          <w:bCs/>
        </w:rPr>
        <w:t>Pri vypracovaní predmetu zmluvy sa zhotoviteľ zaväzuje zohľadniť požiadavky</w:t>
      </w:r>
      <w:r w:rsidR="004E0930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objednávateľa definované najmä v súťažných podkladoch objednávateľa, jeho prílohách</w:t>
      </w:r>
      <w:r w:rsidR="004E0930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a vysvetleniach objednávateľa, ako aj ďalšie</w:t>
      </w:r>
      <w:r w:rsidR="004E0930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upresňujúce požiadavky objednávateľa</w:t>
      </w:r>
      <w:r w:rsidR="004E0930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a oprávnené požiadavky dotknutých subjektov.</w:t>
      </w:r>
    </w:p>
    <w:p w14:paraId="5EF8FA93" w14:textId="4E3CAD5C" w:rsidR="00452892" w:rsidRPr="009931C2" w:rsidRDefault="007B77DC" w:rsidP="009931C2">
      <w:pPr>
        <w:numPr>
          <w:ilvl w:val="0"/>
          <w:numId w:val="33"/>
        </w:numPr>
        <w:spacing w:after="0" w:line="240" w:lineRule="auto"/>
        <w:contextualSpacing/>
        <w:rPr>
          <w:rFonts w:cs="Calibri"/>
          <w:bCs/>
        </w:rPr>
      </w:pPr>
      <w:r w:rsidRPr="002D5360">
        <w:rPr>
          <w:rFonts w:cs="Calibri"/>
          <w:bCs/>
        </w:rPr>
        <w:t>Zhotoviteľ sa zaväzuje odovzdať objednávateľovi v rámci dohodnutej ceny projektovú</w:t>
      </w:r>
      <w:r w:rsidR="00352D95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 xml:space="preserve">dokumentáciu </w:t>
      </w:r>
      <w:r w:rsidR="009931C2" w:rsidRPr="009931C2">
        <w:rPr>
          <w:rFonts w:cs="Calibri"/>
          <w:bCs/>
        </w:rPr>
        <w:t xml:space="preserve">(vrátane rozpočtu a výkazu výmer) </w:t>
      </w:r>
      <w:r w:rsidRPr="009931C2">
        <w:rPr>
          <w:rFonts w:cs="Calibri"/>
          <w:bCs/>
        </w:rPr>
        <w:t>v nasledujúcich počtoch vyhotovení:</w:t>
      </w:r>
    </w:p>
    <w:p w14:paraId="1279189F" w14:textId="46E20943" w:rsidR="00452892" w:rsidRDefault="009931C2" w:rsidP="009931C2">
      <w:pPr>
        <w:numPr>
          <w:ilvl w:val="1"/>
          <w:numId w:val="33"/>
        </w:numPr>
        <w:spacing w:after="0" w:line="240" w:lineRule="auto"/>
        <w:contextualSpacing/>
        <w:jc w:val="both"/>
        <w:rPr>
          <w:rFonts w:cs="Calibri"/>
          <w:bCs/>
        </w:rPr>
      </w:pPr>
      <w:r>
        <w:rPr>
          <w:rFonts w:cs="Calibri"/>
          <w:bCs/>
        </w:rPr>
        <w:t xml:space="preserve">5ks </w:t>
      </w:r>
      <w:r w:rsidR="004E0930" w:rsidRPr="004E0930">
        <w:rPr>
          <w:rFonts w:cs="Calibri"/>
          <w:bCs/>
        </w:rPr>
        <w:t>v tlačenej forme v slovenskom jazyku</w:t>
      </w:r>
    </w:p>
    <w:p w14:paraId="58F3EB99" w14:textId="26D3DC3B" w:rsidR="004E0930" w:rsidRDefault="009931C2" w:rsidP="009931C2">
      <w:pPr>
        <w:numPr>
          <w:ilvl w:val="1"/>
          <w:numId w:val="33"/>
        </w:numPr>
        <w:spacing w:after="0" w:line="240" w:lineRule="auto"/>
        <w:contextualSpacing/>
        <w:jc w:val="both"/>
        <w:rPr>
          <w:rFonts w:cs="Calibri"/>
          <w:bCs/>
        </w:rPr>
      </w:pPr>
      <w:r>
        <w:rPr>
          <w:rFonts w:cs="Calibri"/>
          <w:bCs/>
        </w:rPr>
        <w:t xml:space="preserve">1ks </w:t>
      </w:r>
      <w:r w:rsidR="004E0930" w:rsidRPr="00452892">
        <w:rPr>
          <w:rFonts w:cs="Calibri"/>
          <w:bCs/>
        </w:rPr>
        <w:t xml:space="preserve">v elektronickej forme </w:t>
      </w:r>
      <w:r w:rsidR="007471F4">
        <w:rPr>
          <w:rFonts w:cs="Calibri"/>
          <w:bCs/>
        </w:rPr>
        <w:t xml:space="preserve">needitovateľnej </w:t>
      </w:r>
      <w:r w:rsidR="004E0930" w:rsidRPr="00452892">
        <w:rPr>
          <w:rFonts w:cs="Calibri"/>
          <w:bCs/>
        </w:rPr>
        <w:t>–</w:t>
      </w:r>
      <w:r w:rsidR="007471F4">
        <w:rPr>
          <w:rFonts w:cs="Calibri"/>
          <w:bCs/>
        </w:rPr>
        <w:t xml:space="preserve"> </w:t>
      </w:r>
      <w:r>
        <w:rPr>
          <w:rFonts w:cs="Calibri"/>
          <w:bCs/>
        </w:rPr>
        <w:t>.</w:t>
      </w:r>
      <w:proofErr w:type="spellStart"/>
      <w:r w:rsidR="004E0930" w:rsidRPr="00452892">
        <w:rPr>
          <w:rFonts w:cs="Calibri"/>
          <w:bCs/>
        </w:rPr>
        <w:t>pdf</w:t>
      </w:r>
      <w:proofErr w:type="spellEnd"/>
      <w:r>
        <w:rPr>
          <w:rFonts w:cs="Calibri"/>
          <w:bCs/>
        </w:rPr>
        <w:t xml:space="preserve"> </w:t>
      </w:r>
    </w:p>
    <w:p w14:paraId="1FF836CB" w14:textId="075960F6" w:rsidR="007471F4" w:rsidRPr="00452892" w:rsidRDefault="009931C2" w:rsidP="009931C2">
      <w:pPr>
        <w:numPr>
          <w:ilvl w:val="1"/>
          <w:numId w:val="33"/>
        </w:numPr>
        <w:spacing w:after="0" w:line="240" w:lineRule="auto"/>
        <w:contextualSpacing/>
        <w:jc w:val="both"/>
        <w:rPr>
          <w:rFonts w:cs="Calibri"/>
          <w:bCs/>
        </w:rPr>
      </w:pPr>
      <w:r>
        <w:rPr>
          <w:rFonts w:cs="Calibri"/>
          <w:bCs/>
        </w:rPr>
        <w:t xml:space="preserve">1ks </w:t>
      </w:r>
      <w:r w:rsidR="007471F4" w:rsidRPr="00452892">
        <w:rPr>
          <w:rFonts w:cs="Calibri"/>
          <w:bCs/>
        </w:rPr>
        <w:t xml:space="preserve">v elektronickej forme </w:t>
      </w:r>
      <w:r w:rsidR="007471F4">
        <w:rPr>
          <w:rFonts w:cs="Calibri"/>
          <w:bCs/>
        </w:rPr>
        <w:t>editovateľnej</w:t>
      </w:r>
      <w:r>
        <w:rPr>
          <w:rFonts w:cs="Calibri"/>
          <w:bCs/>
        </w:rPr>
        <w:t xml:space="preserve"> – </w:t>
      </w:r>
      <w:r w:rsidRPr="009931C2">
        <w:rPr>
          <w:rFonts w:cs="Calibri"/>
          <w:bCs/>
        </w:rPr>
        <w:t>.</w:t>
      </w:r>
      <w:proofErr w:type="spellStart"/>
      <w:r w:rsidRPr="009931C2">
        <w:rPr>
          <w:rFonts w:cs="Calibri"/>
          <w:bCs/>
        </w:rPr>
        <w:t>doc</w:t>
      </w:r>
      <w:r w:rsidR="00EF4649">
        <w:rPr>
          <w:rFonts w:cs="Calibri"/>
          <w:bCs/>
        </w:rPr>
        <w:t>x</w:t>
      </w:r>
      <w:proofErr w:type="spellEnd"/>
      <w:r w:rsidRPr="009931C2">
        <w:rPr>
          <w:rFonts w:cs="Calibri"/>
          <w:bCs/>
        </w:rPr>
        <w:t>, .</w:t>
      </w:r>
      <w:proofErr w:type="spellStart"/>
      <w:r w:rsidRPr="009931C2">
        <w:rPr>
          <w:rFonts w:cs="Calibri"/>
          <w:bCs/>
        </w:rPr>
        <w:t>dwg</w:t>
      </w:r>
      <w:proofErr w:type="spellEnd"/>
      <w:r w:rsidRPr="009931C2">
        <w:rPr>
          <w:rFonts w:cs="Calibri"/>
          <w:bCs/>
        </w:rPr>
        <w:t>, .</w:t>
      </w:r>
      <w:proofErr w:type="spellStart"/>
      <w:r w:rsidRPr="009931C2">
        <w:rPr>
          <w:rFonts w:cs="Calibri"/>
          <w:bCs/>
        </w:rPr>
        <w:t>dgn</w:t>
      </w:r>
      <w:proofErr w:type="spellEnd"/>
      <w:r w:rsidRPr="009931C2">
        <w:rPr>
          <w:rFonts w:cs="Calibri"/>
          <w:bCs/>
        </w:rPr>
        <w:t>, .</w:t>
      </w:r>
      <w:proofErr w:type="spellStart"/>
      <w:r w:rsidRPr="009931C2">
        <w:rPr>
          <w:rFonts w:cs="Calibri"/>
          <w:bCs/>
        </w:rPr>
        <w:t>xls</w:t>
      </w:r>
      <w:r w:rsidR="00EF4649">
        <w:rPr>
          <w:rFonts w:cs="Calibri"/>
          <w:bCs/>
        </w:rPr>
        <w:t>x</w:t>
      </w:r>
      <w:proofErr w:type="spellEnd"/>
    </w:p>
    <w:p w14:paraId="721C2088" w14:textId="77777777" w:rsidR="00A430A4" w:rsidRPr="002D5360" w:rsidRDefault="007B77DC" w:rsidP="00A430A4">
      <w:pPr>
        <w:numPr>
          <w:ilvl w:val="0"/>
          <w:numId w:val="33"/>
        </w:numPr>
        <w:spacing w:after="0" w:line="240" w:lineRule="auto"/>
        <w:contextualSpacing/>
        <w:jc w:val="both"/>
        <w:rPr>
          <w:rFonts w:cs="Calibri"/>
          <w:bCs/>
        </w:rPr>
      </w:pPr>
      <w:r w:rsidRPr="002D5360">
        <w:rPr>
          <w:rFonts w:cs="Calibri"/>
          <w:bCs/>
        </w:rPr>
        <w:t xml:space="preserve">Projektovou dokumentáciou sa rozumie </w:t>
      </w:r>
      <w:r w:rsidR="0051321B" w:rsidRPr="002D5360">
        <w:rPr>
          <w:rFonts w:cs="Calibri"/>
          <w:bCs/>
        </w:rPr>
        <w:t xml:space="preserve">dokument </w:t>
      </w:r>
      <w:r w:rsidRPr="002D5360">
        <w:rPr>
          <w:rFonts w:cs="Calibri"/>
          <w:bCs/>
        </w:rPr>
        <w:t>so zapracovaním podmienok dotknutých orgánov a</w:t>
      </w:r>
      <w:r w:rsidR="00700DFD" w:rsidRPr="002D5360">
        <w:rPr>
          <w:rFonts w:cs="Calibri"/>
          <w:bCs/>
        </w:rPr>
        <w:t> </w:t>
      </w:r>
      <w:r w:rsidRPr="002D5360">
        <w:rPr>
          <w:rFonts w:cs="Calibri"/>
          <w:bCs/>
        </w:rPr>
        <w:t>podmienok</w:t>
      </w:r>
      <w:r w:rsidR="00700DFD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objednávateľa,</w:t>
      </w:r>
      <w:r w:rsidR="00700DFD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prerokovanie s príslušnými orgánmi a organizáciami za účelom</w:t>
      </w:r>
      <w:r w:rsidR="00700DFD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vydania stavebného povolenia a iných povolení potrebných pre výstavbu</w:t>
      </w:r>
      <w:r w:rsidR="0051321B" w:rsidRPr="002D5360">
        <w:rPr>
          <w:rFonts w:cs="Calibri"/>
          <w:bCs/>
        </w:rPr>
        <w:t xml:space="preserve"> a verejné obstarávanie</w:t>
      </w:r>
      <w:r w:rsidRPr="002D5360">
        <w:rPr>
          <w:rFonts w:cs="Calibri"/>
          <w:bCs/>
        </w:rPr>
        <w:t>, so zapracovaním</w:t>
      </w:r>
      <w:r w:rsidR="00700DFD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podmienok stavebného povolenia</w:t>
      </w:r>
      <w:r w:rsidR="00700DFD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a objednávateľa do projektu, vrátane popisu prác</w:t>
      </w:r>
      <w:r w:rsidR="00700DFD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s výkazom výmer a kontrolným rozpočtom.</w:t>
      </w:r>
    </w:p>
    <w:p w14:paraId="2393CFB3" w14:textId="77777777" w:rsidR="00A430A4" w:rsidRPr="002D5360" w:rsidRDefault="00A430A4" w:rsidP="00A430A4">
      <w:pPr>
        <w:spacing w:after="0" w:line="240" w:lineRule="auto"/>
        <w:contextualSpacing/>
        <w:jc w:val="both"/>
        <w:rPr>
          <w:rFonts w:cs="Calibri"/>
          <w:bCs/>
        </w:rPr>
      </w:pPr>
    </w:p>
    <w:p w14:paraId="4B517D89" w14:textId="627746A2" w:rsidR="004C2180" w:rsidRPr="002D5360" w:rsidRDefault="007B77DC" w:rsidP="00000AB4">
      <w:pPr>
        <w:spacing w:after="0" w:line="240" w:lineRule="auto"/>
        <w:contextualSpacing/>
        <w:jc w:val="center"/>
        <w:rPr>
          <w:rFonts w:cs="Calibri"/>
          <w:b/>
          <w:bCs/>
        </w:rPr>
      </w:pPr>
      <w:r w:rsidRPr="002D5360">
        <w:rPr>
          <w:rFonts w:cs="Calibri"/>
          <w:b/>
          <w:bCs/>
        </w:rPr>
        <w:t>Čl.4. SPÔSOB VYPRACOVANIA PROJEKTOVEJ DOKUMENTÁCIE</w:t>
      </w:r>
    </w:p>
    <w:p w14:paraId="5F7BF2BB" w14:textId="77777777" w:rsidR="004C2180" w:rsidRPr="002D5360" w:rsidRDefault="007B77DC" w:rsidP="000E6B09">
      <w:pPr>
        <w:numPr>
          <w:ilvl w:val="0"/>
          <w:numId w:val="34"/>
        </w:numPr>
        <w:spacing w:after="0" w:line="240" w:lineRule="auto"/>
        <w:contextualSpacing/>
        <w:jc w:val="both"/>
        <w:rPr>
          <w:rFonts w:cs="Calibri"/>
          <w:bCs/>
        </w:rPr>
      </w:pPr>
      <w:r w:rsidRPr="002D5360">
        <w:rPr>
          <w:rFonts w:cs="Calibri"/>
          <w:bCs/>
        </w:rPr>
        <w:t>Projektová dokumentácia bude vypracovaná a odovzdaná objednávateľovi v</w:t>
      </w:r>
      <w:r w:rsidR="00A430A4" w:rsidRPr="002D5360">
        <w:rPr>
          <w:rFonts w:cs="Calibri"/>
          <w:bCs/>
        </w:rPr>
        <w:t> </w:t>
      </w:r>
      <w:r w:rsidRPr="002D5360">
        <w:rPr>
          <w:rFonts w:cs="Calibri"/>
          <w:bCs/>
        </w:rPr>
        <w:t>rámci</w:t>
      </w:r>
      <w:r w:rsidR="00A430A4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dojednanej ceny v požadovanom množstve vyhotovení vo výkresovej aj v digitálnej forme.</w:t>
      </w:r>
    </w:p>
    <w:p w14:paraId="493F22A7" w14:textId="77777777" w:rsidR="004C2180" w:rsidRPr="002D5360" w:rsidRDefault="007B77DC" w:rsidP="000E6B09">
      <w:pPr>
        <w:numPr>
          <w:ilvl w:val="0"/>
          <w:numId w:val="34"/>
        </w:numPr>
        <w:spacing w:after="0" w:line="240" w:lineRule="auto"/>
        <w:contextualSpacing/>
        <w:jc w:val="both"/>
        <w:rPr>
          <w:rFonts w:cs="Calibri"/>
          <w:bCs/>
        </w:rPr>
      </w:pPr>
      <w:r w:rsidRPr="002D5360">
        <w:rPr>
          <w:rFonts w:cs="Calibri"/>
          <w:bCs/>
        </w:rPr>
        <w:t>Odovzdaním sa rozumie odovzdanie projektovej dokumentácie objednávateľovi v</w:t>
      </w:r>
      <w:r w:rsidR="00A430A4" w:rsidRPr="002D5360">
        <w:rPr>
          <w:rFonts w:cs="Calibri"/>
          <w:bCs/>
        </w:rPr>
        <w:t> </w:t>
      </w:r>
      <w:r w:rsidRPr="002D5360">
        <w:rPr>
          <w:rFonts w:cs="Calibri"/>
          <w:bCs/>
        </w:rPr>
        <w:t>jeho</w:t>
      </w:r>
      <w:r w:rsidR="00A430A4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sídle odovzdávacím a preberacím protokolom.</w:t>
      </w:r>
    </w:p>
    <w:p w14:paraId="0EA2764C" w14:textId="77777777" w:rsidR="00402D10" w:rsidRPr="002D5360" w:rsidRDefault="007B77DC" w:rsidP="000E6B09">
      <w:pPr>
        <w:numPr>
          <w:ilvl w:val="0"/>
          <w:numId w:val="34"/>
        </w:numPr>
        <w:spacing w:after="0" w:line="240" w:lineRule="auto"/>
        <w:contextualSpacing/>
        <w:jc w:val="both"/>
        <w:rPr>
          <w:rFonts w:cs="Calibri"/>
          <w:bCs/>
        </w:rPr>
      </w:pPr>
      <w:r w:rsidRPr="002D5360">
        <w:rPr>
          <w:rFonts w:cs="Calibri"/>
          <w:bCs/>
        </w:rPr>
        <w:t>Akceptáciou sa rozumie odsúhlasenie vecnej a obsahovej stránky predmetu diela vo forme</w:t>
      </w:r>
      <w:r w:rsidR="004C2180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akceptačného protokolu podpísaného oboma Zmluvnými stranami v sídle Objednávateľa</w:t>
      </w:r>
      <w:r w:rsidR="004C2180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(ďalej len „Akceptácia“). Objednávateľ je povinný Akceptovať predmet diela do 14 dní od</w:t>
      </w:r>
      <w:r w:rsidR="004C2180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odovzdania diela, alebo písomne resp. emailom oznámiť</w:t>
      </w:r>
      <w:r w:rsidR="004C2180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zhotoviteľovi námietky</w:t>
      </w:r>
      <w:r w:rsidR="004C2180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a pripomienky voči odovzdanému predmetu diela, pričom zhotoviteľ je tieto povinný</w:t>
      </w:r>
      <w:r w:rsidR="004C2180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odstrániť v lehote do 7 pracovných dní od doručenia oznámenia námietok a</w:t>
      </w:r>
      <w:r w:rsidR="004C2180" w:rsidRPr="002D5360">
        <w:rPr>
          <w:rFonts w:cs="Calibri"/>
          <w:bCs/>
        </w:rPr>
        <w:t> </w:t>
      </w:r>
      <w:r w:rsidRPr="002D5360">
        <w:rPr>
          <w:rFonts w:cs="Calibri"/>
          <w:bCs/>
        </w:rPr>
        <w:t>pripomienok</w:t>
      </w:r>
      <w:r w:rsidR="004C2180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zo strany objednávateľa. V</w:t>
      </w:r>
      <w:r w:rsidR="004C2180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prípade že zhotoviteľ námietky a pripomienky neodstráni do</w:t>
      </w:r>
      <w:r w:rsidR="004C2180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uvedenej lehoty alebo ich neodstráni riadne,</w:t>
      </w:r>
      <w:r w:rsidR="004C2180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objednávateľ má právo opätovne oznámiť a</w:t>
      </w:r>
      <w:r w:rsidR="004C2180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špecifikovať zhotoviteľovi námietky a pripomienky k predmetu diela a určiť dodatočnú</w:t>
      </w:r>
      <w:r w:rsidR="004C2180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primeranú lehotu ( nie však dlhšiu ako 7 dní) na ich odstránenie. Pokiaľ nebudú námietky</w:t>
      </w:r>
      <w:r w:rsidR="004C2180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a</w:t>
      </w:r>
      <w:r w:rsidR="004C2180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pripomienky odstránené ani v dodatočnej lehote, objednávateľ má právo na zmluvnú</w:t>
      </w:r>
      <w:r w:rsidR="004C2180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pokutu z omeškania vo výške</w:t>
      </w:r>
      <w:r w:rsidR="004C2180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0,5% z dohodnutej ceny za každý deň omeškania počnúc 8.</w:t>
      </w:r>
      <w:r w:rsidR="004C2180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dňom od doručenia prvého písomného oznámenia o</w:t>
      </w:r>
      <w:r w:rsidR="004C2180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námietkach a pripomienkach, prípadne</w:t>
      </w:r>
      <w:r w:rsidR="004C2180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odstúpiť od zmluvy. V prípade, že objednávateľ do 14 dní od odovzdania</w:t>
      </w:r>
      <w:r w:rsidR="004C2180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projektovej</w:t>
      </w:r>
      <w:r w:rsidR="004C2180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dokumentácie v zmysle tejto zmluvy nepredloží písomne odôvodnené námietky</w:t>
      </w:r>
      <w:r w:rsidR="004C2180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voči predmetu diela,</w:t>
      </w:r>
      <w:r w:rsidR="004C2180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tento sa považuje za akceptovaný. Akceptáciou nie je dotknuté právo</w:t>
      </w:r>
      <w:r w:rsidR="004C2180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objednávateľa na uplatnenie zodpovednosti voči zhotoviteľovi v zmysle tejto zmluvy.</w:t>
      </w:r>
    </w:p>
    <w:p w14:paraId="0B89DAFF" w14:textId="77777777" w:rsidR="00402D10" w:rsidRPr="002D5360" w:rsidRDefault="007B77DC" w:rsidP="000E6B09">
      <w:pPr>
        <w:numPr>
          <w:ilvl w:val="0"/>
          <w:numId w:val="34"/>
        </w:numPr>
        <w:spacing w:after="0" w:line="240" w:lineRule="auto"/>
        <w:contextualSpacing/>
        <w:jc w:val="both"/>
        <w:rPr>
          <w:rFonts w:cs="Calibri"/>
          <w:bCs/>
        </w:rPr>
      </w:pPr>
      <w:r w:rsidRPr="002D5360">
        <w:rPr>
          <w:rFonts w:cs="Calibri"/>
          <w:bCs/>
        </w:rPr>
        <w:t>Objednávateľ sa zaväzuje, že počas spracovania projektovej dokumentácie poskytne</w:t>
      </w:r>
      <w:r w:rsidR="00402D10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zhotoviteľovi v</w:t>
      </w:r>
      <w:r w:rsidR="00402D10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nevyhnutnom rozsahu spolupôsobenie, spočívajúce v</w:t>
      </w:r>
      <w:r w:rsidR="00402D10" w:rsidRPr="002D5360">
        <w:rPr>
          <w:rFonts w:cs="Calibri"/>
          <w:bCs/>
        </w:rPr>
        <w:t> </w:t>
      </w:r>
      <w:r w:rsidRPr="002D5360">
        <w:rPr>
          <w:rFonts w:cs="Calibri"/>
          <w:bCs/>
        </w:rPr>
        <w:t>odovzdaní</w:t>
      </w:r>
      <w:r w:rsidR="00402D10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potrebných údajov a ujasnení podkladov, odovzdaní</w:t>
      </w:r>
      <w:r w:rsidR="00402D10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všetkých vyjadrení a stanovísk,</w:t>
      </w:r>
      <w:r w:rsidR="00402D10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ktorých potreba vznikne v priebehu plnenia tejto zmluvy.</w:t>
      </w:r>
    </w:p>
    <w:p w14:paraId="4D5B2C9D" w14:textId="77777777" w:rsidR="00402D10" w:rsidRPr="002D5360" w:rsidRDefault="007B77DC" w:rsidP="000E6B09">
      <w:pPr>
        <w:numPr>
          <w:ilvl w:val="0"/>
          <w:numId w:val="34"/>
        </w:numPr>
        <w:spacing w:after="0" w:line="240" w:lineRule="auto"/>
        <w:contextualSpacing/>
        <w:jc w:val="both"/>
        <w:rPr>
          <w:rFonts w:cs="Calibri"/>
          <w:bCs/>
        </w:rPr>
      </w:pPr>
      <w:r w:rsidRPr="002D5360">
        <w:rPr>
          <w:rFonts w:cs="Calibri"/>
          <w:bCs/>
        </w:rPr>
        <w:t>Zhotoviteľ bude bez zbytočného odkladu informovať objednávateľa o akejkoľvek udalosti,</w:t>
      </w:r>
      <w:r w:rsidR="00402D10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ktorá by bránila</w:t>
      </w:r>
      <w:r w:rsidR="00402D10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alebo sťažovala realizáciu predmetu zmluvy a ktorá by mala vplyv na</w:t>
      </w:r>
      <w:r w:rsidR="00402D10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dohodnuté termíny dokončenia. Uvedená</w:t>
      </w:r>
      <w:r w:rsidR="00402D10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povinnosť sa vzťahuje aj na objednávateľa.</w:t>
      </w:r>
    </w:p>
    <w:p w14:paraId="4B228DB8" w14:textId="77777777" w:rsidR="00402D10" w:rsidRPr="002D5360" w:rsidRDefault="007B77DC" w:rsidP="000E6B09">
      <w:pPr>
        <w:numPr>
          <w:ilvl w:val="0"/>
          <w:numId w:val="34"/>
        </w:numPr>
        <w:spacing w:after="0" w:line="240" w:lineRule="auto"/>
        <w:contextualSpacing/>
        <w:jc w:val="both"/>
        <w:rPr>
          <w:rFonts w:cs="Calibri"/>
          <w:bCs/>
        </w:rPr>
      </w:pPr>
      <w:r w:rsidRPr="002D5360">
        <w:rPr>
          <w:rFonts w:cs="Calibri"/>
          <w:bCs/>
        </w:rPr>
        <w:t>Zhotoviteľ bude objednávateľa informovať o stave rozpracovanosti diela na pracovných</w:t>
      </w:r>
      <w:r w:rsidR="00402D10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rokovaniach, ktoré budú organizované podľa aktuálnej potreby riešenia dielčích</w:t>
      </w:r>
      <w:r w:rsidR="00402D10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problémov. Na požiadanie objednávateľa prizve zhotoviteľ na pracovné rokovanie</w:t>
      </w:r>
      <w:r w:rsidR="00402D10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zainteresovaných zástupcov dotknutých subjektov. Pred finálnym odovzdaním diela sa</w:t>
      </w:r>
      <w:r w:rsidR="00402D10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zhotoviteľ zaväzuje vyzvať objednávateľa v dostatočnom predstihu na písomné schválenie</w:t>
      </w:r>
      <w:r w:rsidR="00402D10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finálneho</w:t>
      </w:r>
      <w:r w:rsidR="00402D10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konceptu diela, za účelom posúdenia, či obsahuje všetky požadované náležitosti</w:t>
      </w:r>
      <w:r w:rsidR="00402D10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a to najmä netechnickej povahy.</w:t>
      </w:r>
    </w:p>
    <w:p w14:paraId="5DD17CF5" w14:textId="77777777" w:rsidR="00402D10" w:rsidRPr="002D5360" w:rsidRDefault="007B77DC" w:rsidP="000E6B09">
      <w:pPr>
        <w:numPr>
          <w:ilvl w:val="0"/>
          <w:numId w:val="34"/>
        </w:numPr>
        <w:spacing w:after="0" w:line="240" w:lineRule="auto"/>
        <w:contextualSpacing/>
        <w:jc w:val="both"/>
        <w:rPr>
          <w:rFonts w:cs="Calibri"/>
          <w:bCs/>
        </w:rPr>
      </w:pPr>
      <w:r w:rsidRPr="002D5360">
        <w:rPr>
          <w:rFonts w:cs="Calibri"/>
          <w:bCs/>
        </w:rPr>
        <w:t>Zhotoviteľ nesmie bez predchádzajúceho súhlasu objednávateľa previesť záväzky z</w:t>
      </w:r>
      <w:r w:rsidR="00402D10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tejto zmluvy na tretiu osobu.</w:t>
      </w:r>
    </w:p>
    <w:p w14:paraId="2DC5B9F2" w14:textId="77777777" w:rsidR="00402D10" w:rsidRPr="002D5360" w:rsidRDefault="00402D10" w:rsidP="00402D10">
      <w:pPr>
        <w:spacing w:after="0" w:line="240" w:lineRule="auto"/>
        <w:contextualSpacing/>
        <w:rPr>
          <w:rFonts w:cs="Calibri"/>
          <w:bCs/>
        </w:rPr>
      </w:pPr>
    </w:p>
    <w:p w14:paraId="4D4B41F2" w14:textId="14DD9D88" w:rsidR="006C33EC" w:rsidRPr="002D5360" w:rsidRDefault="007B77DC" w:rsidP="00000AB4">
      <w:pPr>
        <w:spacing w:after="0" w:line="240" w:lineRule="auto"/>
        <w:contextualSpacing/>
        <w:jc w:val="center"/>
        <w:rPr>
          <w:rFonts w:cs="Calibri"/>
          <w:b/>
          <w:bCs/>
        </w:rPr>
      </w:pPr>
      <w:r w:rsidRPr="002D5360">
        <w:rPr>
          <w:rFonts w:cs="Calibri"/>
          <w:b/>
          <w:bCs/>
        </w:rPr>
        <w:t>Čl.5. ČAS PLNENIA</w:t>
      </w:r>
    </w:p>
    <w:p w14:paraId="64050D5B" w14:textId="049EC21E" w:rsidR="00493C05" w:rsidRPr="002D5360" w:rsidRDefault="007B77DC" w:rsidP="00AC3040">
      <w:pPr>
        <w:numPr>
          <w:ilvl w:val="0"/>
          <w:numId w:val="35"/>
        </w:numPr>
        <w:spacing w:after="0" w:line="240" w:lineRule="auto"/>
        <w:contextualSpacing/>
        <w:jc w:val="both"/>
        <w:rPr>
          <w:rFonts w:cs="Calibri"/>
          <w:b/>
          <w:bCs/>
        </w:rPr>
      </w:pPr>
      <w:r w:rsidRPr="002D5360">
        <w:rPr>
          <w:rFonts w:cs="Calibri"/>
          <w:bCs/>
        </w:rPr>
        <w:t>Zhotoviteľ vypracuje a dodá dielo</w:t>
      </w:r>
      <w:r w:rsidR="009E5B58" w:rsidRPr="002D5360">
        <w:rPr>
          <w:rFonts w:cs="Calibri"/>
          <w:bCs/>
        </w:rPr>
        <w:t xml:space="preserve"> do </w:t>
      </w:r>
      <w:r w:rsidR="009E5B58" w:rsidRPr="002D5360">
        <w:rPr>
          <w:rFonts w:cs="Calibri"/>
          <w:b/>
        </w:rPr>
        <w:t>60 kalendárnych dní</w:t>
      </w:r>
      <w:r w:rsidR="009E5B58" w:rsidRPr="002D5360">
        <w:rPr>
          <w:rFonts w:cs="Calibri"/>
          <w:bCs/>
        </w:rPr>
        <w:t xml:space="preserve"> od </w:t>
      </w:r>
      <w:r w:rsidR="00615CFC" w:rsidRPr="002D5360">
        <w:rPr>
          <w:rFonts w:cs="Calibri"/>
          <w:bCs/>
        </w:rPr>
        <w:t>nadobudnutia</w:t>
      </w:r>
      <w:r w:rsidR="009E5B58" w:rsidRPr="002D5360">
        <w:rPr>
          <w:rFonts w:cs="Calibri"/>
          <w:bCs/>
        </w:rPr>
        <w:t xml:space="preserve"> účinnosti </w:t>
      </w:r>
      <w:r w:rsidR="003920ED">
        <w:rPr>
          <w:rFonts w:cs="Calibri"/>
          <w:bCs/>
        </w:rPr>
        <w:t xml:space="preserve">tejto </w:t>
      </w:r>
      <w:r w:rsidR="009E5B58" w:rsidRPr="002D5360">
        <w:rPr>
          <w:rFonts w:cs="Calibri"/>
          <w:bCs/>
        </w:rPr>
        <w:t>zmluvy</w:t>
      </w:r>
    </w:p>
    <w:p w14:paraId="033BD6B7" w14:textId="72D2D5E4" w:rsidR="009F2AC4" w:rsidRPr="002D5360" w:rsidRDefault="007B77DC" w:rsidP="00AC3040">
      <w:pPr>
        <w:numPr>
          <w:ilvl w:val="0"/>
          <w:numId w:val="35"/>
        </w:numPr>
        <w:spacing w:after="0" w:line="240" w:lineRule="auto"/>
        <w:contextualSpacing/>
        <w:jc w:val="both"/>
        <w:rPr>
          <w:rFonts w:cs="Calibri"/>
          <w:bCs/>
        </w:rPr>
      </w:pPr>
      <w:r w:rsidRPr="002D5360">
        <w:rPr>
          <w:rFonts w:cs="Calibri"/>
          <w:bCs/>
        </w:rPr>
        <w:lastRenderedPageBreak/>
        <w:t>Predmet podľa tejto zmluvy je splnený riadnym vypracovaním a odovzdaním projektovej</w:t>
      </w:r>
      <w:r w:rsidR="009F2AC4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dokumentácie</w:t>
      </w:r>
      <w:r w:rsidR="009F2AC4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 xml:space="preserve">objednávateľovi a jej akceptáciou </w:t>
      </w:r>
    </w:p>
    <w:p w14:paraId="07AE6C63" w14:textId="77777777" w:rsidR="00D15104" w:rsidRDefault="007B77DC" w:rsidP="00000AB4">
      <w:pPr>
        <w:numPr>
          <w:ilvl w:val="0"/>
          <w:numId w:val="35"/>
        </w:numPr>
        <w:spacing w:after="0" w:line="240" w:lineRule="auto"/>
        <w:contextualSpacing/>
        <w:jc w:val="both"/>
        <w:rPr>
          <w:rFonts w:cs="Calibri"/>
          <w:bCs/>
        </w:rPr>
      </w:pPr>
      <w:r w:rsidRPr="002D5360">
        <w:rPr>
          <w:rFonts w:cs="Calibri"/>
          <w:bCs/>
        </w:rPr>
        <w:t>Zmluvné strany sa dohodli, že vo výnimočných prípadoch, ak vplyvom nepredvídateľných</w:t>
      </w:r>
      <w:r w:rsidR="009F2AC4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okolností, ktoré</w:t>
      </w:r>
      <w:r w:rsidR="009F2AC4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zhotoviteľ nemohol pri vynaložení náležitej odbornej starostlivosti</w:t>
      </w:r>
      <w:r w:rsidR="009F2AC4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predvídať a ktoré zabránia riadnemu a</w:t>
      </w:r>
      <w:r w:rsidR="009F2AC4" w:rsidRPr="002D5360">
        <w:rPr>
          <w:rFonts w:cs="Calibri"/>
          <w:bCs/>
        </w:rPr>
        <w:t> </w:t>
      </w:r>
      <w:r w:rsidRPr="002D5360">
        <w:rPr>
          <w:rFonts w:cs="Calibri"/>
          <w:bCs/>
        </w:rPr>
        <w:t>včasnému</w:t>
      </w:r>
      <w:r w:rsidR="009F2AC4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splneniu predmetu zmluvy zo strany</w:t>
      </w:r>
      <w:r w:rsidR="009F2AC4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zhotoviteľa, sa neuplatní ustanovenie zmluvy, týkajúce sa termínu dodania diela</w:t>
      </w:r>
      <w:r w:rsidR="009F2AC4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a ustanovenie čl. 6 bod 6.7 za podmienky, že sa strany dohodnú na zmene pôvodne</w:t>
      </w:r>
      <w:r w:rsidR="009F2AC4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dohodnutých termínov dodania</w:t>
      </w:r>
      <w:r w:rsidR="009F2AC4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diela dodatkom k zmluve. Zhotoviteľ je povinný bez</w:t>
      </w:r>
      <w:r w:rsidR="009F2AC4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zbytočného odkladu písomne oznámiť objednávateľovi vznik tejto okolnosti, majúcej</w:t>
      </w:r>
      <w:r w:rsidR="009F2AC4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vplyv na zmenu termínu dodania diela.</w:t>
      </w:r>
    </w:p>
    <w:p w14:paraId="4922B4BB" w14:textId="4980B69B" w:rsidR="00000AB4" w:rsidRPr="00D15104" w:rsidRDefault="00D15104" w:rsidP="00000AB4">
      <w:pPr>
        <w:numPr>
          <w:ilvl w:val="0"/>
          <w:numId w:val="35"/>
        </w:numPr>
        <w:spacing w:after="0" w:line="240" w:lineRule="auto"/>
        <w:contextualSpacing/>
        <w:jc w:val="both"/>
        <w:rPr>
          <w:rFonts w:cs="Calibri"/>
          <w:bCs/>
        </w:rPr>
      </w:pPr>
      <w:r>
        <w:t>V prípade zmeneného termínu získania externých zdrojov pre objednávateľa, zmluvné strany po vzájomnej dohode upravia formou dodatku termín dodania diela.</w:t>
      </w:r>
    </w:p>
    <w:p w14:paraId="69EA2B54" w14:textId="77777777" w:rsidR="00D15104" w:rsidRPr="00D15104" w:rsidRDefault="00D15104" w:rsidP="00D15104">
      <w:pPr>
        <w:spacing w:after="0" w:line="240" w:lineRule="auto"/>
        <w:contextualSpacing/>
        <w:jc w:val="both"/>
        <w:rPr>
          <w:rFonts w:cs="Calibri"/>
          <w:bCs/>
        </w:rPr>
      </w:pPr>
    </w:p>
    <w:p w14:paraId="75434564" w14:textId="30C9F794" w:rsidR="00917B77" w:rsidRPr="002D5360" w:rsidRDefault="007B77DC" w:rsidP="00917B77">
      <w:pPr>
        <w:spacing w:after="0" w:line="240" w:lineRule="auto"/>
        <w:contextualSpacing/>
        <w:jc w:val="center"/>
        <w:rPr>
          <w:rFonts w:cs="Calibri"/>
          <w:b/>
          <w:bCs/>
        </w:rPr>
      </w:pPr>
      <w:r w:rsidRPr="002D5360">
        <w:rPr>
          <w:rFonts w:cs="Calibri"/>
          <w:b/>
          <w:bCs/>
        </w:rPr>
        <w:t>Čl.6. CENA DIELA, PLATOBNÉ PODMIENKY A ZMLUVNÉ POKUTY</w:t>
      </w:r>
    </w:p>
    <w:p w14:paraId="0A6C8C0E" w14:textId="22F3A3D5" w:rsidR="00CA6828" w:rsidRPr="002D5360" w:rsidRDefault="007B77DC" w:rsidP="00917B77">
      <w:pPr>
        <w:numPr>
          <w:ilvl w:val="0"/>
          <w:numId w:val="36"/>
        </w:numPr>
        <w:spacing w:after="0" w:line="240" w:lineRule="auto"/>
        <w:contextualSpacing/>
        <w:jc w:val="both"/>
        <w:rPr>
          <w:rFonts w:cs="Calibri"/>
          <w:bCs/>
        </w:rPr>
      </w:pPr>
      <w:r w:rsidRPr="002D5360">
        <w:rPr>
          <w:rFonts w:cs="Calibri"/>
          <w:bCs/>
        </w:rPr>
        <w:t>Cena za zhotovenie predmetu zmluvy v rozsahu tejto zmluvy a</w:t>
      </w:r>
      <w:r w:rsidR="00CA6828" w:rsidRPr="002D5360">
        <w:rPr>
          <w:rFonts w:cs="Calibri"/>
          <w:bCs/>
        </w:rPr>
        <w:t> </w:t>
      </w:r>
      <w:r w:rsidRPr="002D5360">
        <w:rPr>
          <w:rFonts w:cs="Calibri"/>
          <w:bCs/>
        </w:rPr>
        <w:t>spôsobom</w:t>
      </w:r>
      <w:r w:rsidR="00CA6828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uvedeným v tejto zmluv</w:t>
      </w:r>
      <w:r w:rsidR="00CA6828" w:rsidRPr="002D5360">
        <w:rPr>
          <w:rFonts w:cs="Calibri"/>
          <w:bCs/>
        </w:rPr>
        <w:t>e</w:t>
      </w:r>
      <w:r w:rsidRPr="002D5360">
        <w:rPr>
          <w:rFonts w:cs="Calibri"/>
          <w:bCs/>
        </w:rPr>
        <w:t xml:space="preserve"> je stanovená</w:t>
      </w:r>
      <w:r w:rsidR="00CA6828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nasledovne:</w:t>
      </w:r>
    </w:p>
    <w:p w14:paraId="50C5DD13" w14:textId="77777777" w:rsidR="00917B77" w:rsidRPr="002D5360" w:rsidRDefault="00917B77" w:rsidP="00917B77">
      <w:pPr>
        <w:spacing w:after="0" w:line="240" w:lineRule="auto"/>
        <w:contextualSpacing/>
        <w:jc w:val="both"/>
        <w:rPr>
          <w:rFonts w:cs="Calibri"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50"/>
        <w:gridCol w:w="2938"/>
        <w:gridCol w:w="3018"/>
      </w:tblGrid>
      <w:tr w:rsidR="00CA6828" w:rsidRPr="00CA6828" w14:paraId="5FFF191E" w14:textId="77777777" w:rsidTr="006474E9">
        <w:trPr>
          <w:trHeight w:val="64"/>
        </w:trPr>
        <w:tc>
          <w:tcPr>
            <w:tcW w:w="2192" w:type="pct"/>
            <w:shd w:val="clear" w:color="auto" w:fill="BFBFBF"/>
            <w:vAlign w:val="center"/>
          </w:tcPr>
          <w:p w14:paraId="01459981" w14:textId="77777777" w:rsidR="00CA6828" w:rsidRPr="00CA6828" w:rsidRDefault="00CA6828" w:rsidP="006474E9">
            <w:pPr>
              <w:spacing w:after="0" w:line="240" w:lineRule="auto"/>
              <w:contextualSpacing/>
              <w:jc w:val="center"/>
              <w:rPr>
                <w:rFonts w:cs="Calibri"/>
                <w:b/>
                <w:bCs/>
                <w:color w:val="000000"/>
              </w:rPr>
            </w:pPr>
            <w:r w:rsidRPr="00CA6828">
              <w:rPr>
                <w:rFonts w:cs="Calibri"/>
                <w:b/>
                <w:bCs/>
                <w:color w:val="000000"/>
              </w:rPr>
              <w:t>Názov</w:t>
            </w:r>
          </w:p>
        </w:tc>
        <w:tc>
          <w:tcPr>
            <w:tcW w:w="1385" w:type="pct"/>
            <w:shd w:val="clear" w:color="auto" w:fill="BFBFBF"/>
            <w:vAlign w:val="center"/>
          </w:tcPr>
          <w:p w14:paraId="661EA7FA" w14:textId="77777777" w:rsidR="00CA6828" w:rsidRPr="00CA6828" w:rsidRDefault="00CA6828" w:rsidP="006474E9">
            <w:pPr>
              <w:spacing w:after="0" w:line="240" w:lineRule="auto"/>
              <w:contextualSpacing/>
              <w:jc w:val="center"/>
              <w:rPr>
                <w:rFonts w:cs="Calibri"/>
                <w:b/>
                <w:bCs/>
              </w:rPr>
            </w:pPr>
            <w:r w:rsidRPr="00CA6828">
              <w:rPr>
                <w:rFonts w:cs="Calibri"/>
                <w:b/>
                <w:bCs/>
              </w:rPr>
              <w:t>Cena bez DPH v €</w:t>
            </w:r>
          </w:p>
        </w:tc>
        <w:tc>
          <w:tcPr>
            <w:tcW w:w="1423" w:type="pct"/>
            <w:shd w:val="clear" w:color="auto" w:fill="BFBFBF"/>
            <w:vAlign w:val="center"/>
          </w:tcPr>
          <w:p w14:paraId="411F11EA" w14:textId="77777777" w:rsidR="00CA6828" w:rsidRPr="00CA6828" w:rsidRDefault="00CA6828" w:rsidP="006474E9">
            <w:pPr>
              <w:spacing w:after="0" w:line="240" w:lineRule="auto"/>
              <w:contextualSpacing/>
              <w:jc w:val="center"/>
              <w:rPr>
                <w:rFonts w:cs="Calibri"/>
                <w:b/>
                <w:bCs/>
              </w:rPr>
            </w:pPr>
            <w:r w:rsidRPr="00CA6828">
              <w:rPr>
                <w:rFonts w:cs="Calibri"/>
                <w:b/>
                <w:bCs/>
              </w:rPr>
              <w:t>Cena celkom s DPH v €</w:t>
            </w:r>
          </w:p>
        </w:tc>
      </w:tr>
      <w:tr w:rsidR="00CA6828" w:rsidRPr="00CA6828" w14:paraId="527D6321" w14:textId="77777777" w:rsidTr="006474E9">
        <w:trPr>
          <w:trHeight w:val="83"/>
        </w:trPr>
        <w:tc>
          <w:tcPr>
            <w:tcW w:w="2192" w:type="pct"/>
            <w:vAlign w:val="center"/>
          </w:tcPr>
          <w:p w14:paraId="58738F4E" w14:textId="1B436E44" w:rsidR="00CA6828" w:rsidRPr="00CA6828" w:rsidRDefault="00471E8C" w:rsidP="006474E9">
            <w:pPr>
              <w:spacing w:after="0" w:line="240" w:lineRule="auto"/>
              <w:contextualSpacing/>
              <w:jc w:val="center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</w:rPr>
              <w:t>Projektová dokumentácia – budova ZŠ (1. stupeň)</w:t>
            </w:r>
          </w:p>
        </w:tc>
        <w:tc>
          <w:tcPr>
            <w:tcW w:w="1385" w:type="pct"/>
            <w:shd w:val="clear" w:color="auto" w:fill="FFFFFF"/>
            <w:vAlign w:val="center"/>
          </w:tcPr>
          <w:p w14:paraId="644D8364" w14:textId="77777777" w:rsidR="00CA6828" w:rsidRPr="00CA6828" w:rsidRDefault="00CA6828" w:rsidP="006474E9">
            <w:pPr>
              <w:spacing w:after="0" w:line="240" w:lineRule="auto"/>
              <w:contextualSpacing/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423" w:type="pct"/>
            <w:shd w:val="clear" w:color="auto" w:fill="FFFFFF"/>
            <w:vAlign w:val="center"/>
          </w:tcPr>
          <w:p w14:paraId="0CB68E4A" w14:textId="77777777" w:rsidR="00CA6828" w:rsidRPr="00CA6828" w:rsidRDefault="00CA6828" w:rsidP="006474E9">
            <w:pPr>
              <w:spacing w:after="0" w:line="240" w:lineRule="auto"/>
              <w:contextualSpacing/>
              <w:jc w:val="center"/>
              <w:rPr>
                <w:rFonts w:cs="Calibri"/>
                <w:color w:val="000000"/>
              </w:rPr>
            </w:pPr>
          </w:p>
        </w:tc>
      </w:tr>
    </w:tbl>
    <w:p w14:paraId="08399FEF" w14:textId="77777777" w:rsidR="00917B77" w:rsidRPr="002D5360" w:rsidRDefault="00917B77" w:rsidP="00000AB4">
      <w:pPr>
        <w:spacing w:after="0" w:line="240" w:lineRule="auto"/>
        <w:contextualSpacing/>
        <w:rPr>
          <w:rFonts w:cs="Calibri"/>
          <w:bCs/>
        </w:rPr>
      </w:pPr>
    </w:p>
    <w:p w14:paraId="37C890FD" w14:textId="7E5724B8" w:rsidR="006C374E" w:rsidRDefault="006C374E" w:rsidP="006C374E">
      <w:pPr>
        <w:numPr>
          <w:ilvl w:val="0"/>
          <w:numId w:val="36"/>
        </w:numPr>
        <w:spacing w:after="0" w:line="240" w:lineRule="auto"/>
        <w:contextualSpacing/>
        <w:jc w:val="both"/>
        <w:rPr>
          <w:rFonts w:cs="Calibri"/>
          <w:bCs/>
        </w:rPr>
      </w:pPr>
      <w:r w:rsidRPr="006C374E">
        <w:rPr>
          <w:rFonts w:cs="Calibri"/>
          <w:bCs/>
        </w:rPr>
        <w:t>Cena za vykonanie a odovzdanie Diela je stanovená podľa zákona NR SR č.18/1996  Z. z. o cenách v znení neskorších predpisov, Vyhlášky MF SR č. 87/1996 Z. z., ktorou sa vykonáva zákon č. 18/1996 Z. z. o cenách v znení neskorších predpisov. Cena Diela sa považuje za cenu maximálnu a platnú počas celej doby trvania Zmluvy sú v nej zahrnuté všetky náklady, činnosti, práce, výkony alebo služby nevyhnutné za účelom riadneho vyhotovenia Diela v tlačenej i elektronickej podobe, vrátane ceny za práce Zhotoviteľa, ktoré budú spočívať v nepodstatnej zmene Diela na základe pokynov príslušného stavebného úradu v stavebnom alebo kolaudačnom konaní alebo za práce na Diele vyvolané nekvalitnou, neúplnou alebo chybnou činnosťou Zhotoviteľa.</w:t>
      </w:r>
    </w:p>
    <w:p w14:paraId="7A86A2FB" w14:textId="1A2777A7" w:rsidR="00AD54BF" w:rsidRDefault="00AD54BF" w:rsidP="007A029E">
      <w:pPr>
        <w:numPr>
          <w:ilvl w:val="0"/>
          <w:numId w:val="36"/>
        </w:numPr>
        <w:spacing w:after="0" w:line="240" w:lineRule="auto"/>
        <w:contextualSpacing/>
        <w:jc w:val="both"/>
        <w:rPr>
          <w:rFonts w:cs="Calibri"/>
          <w:bCs/>
        </w:rPr>
      </w:pPr>
      <w:r w:rsidRPr="00AD54BF">
        <w:rPr>
          <w:rFonts w:cs="Calibri"/>
          <w:bCs/>
        </w:rPr>
        <w:t xml:space="preserve">Ak dodávateľ predložil ponuku ako </w:t>
      </w:r>
      <w:proofErr w:type="spellStart"/>
      <w:r w:rsidRPr="00AD54BF">
        <w:rPr>
          <w:rFonts w:cs="Calibri"/>
          <w:bCs/>
        </w:rPr>
        <w:t>neplatca</w:t>
      </w:r>
      <w:proofErr w:type="spellEnd"/>
      <w:r w:rsidRPr="00AD54BF">
        <w:rPr>
          <w:rFonts w:cs="Calibri"/>
          <w:bCs/>
        </w:rPr>
        <w:t xml:space="preserve"> DPH, potom prehlasuje, že predložená cena je konečná a nemenná a v prípade zmeny postavenia dodávateľa na platcu DPH bude predložená cena považovaná za cenu vrátane DPH</w:t>
      </w:r>
      <w:r>
        <w:rPr>
          <w:rFonts w:cs="Calibri"/>
          <w:bCs/>
        </w:rPr>
        <w:t>.</w:t>
      </w:r>
    </w:p>
    <w:p w14:paraId="580DD9F9" w14:textId="4FC3DC15" w:rsidR="00917B77" w:rsidRPr="00AD54BF" w:rsidRDefault="007B77DC" w:rsidP="007A029E">
      <w:pPr>
        <w:numPr>
          <w:ilvl w:val="0"/>
          <w:numId w:val="36"/>
        </w:numPr>
        <w:spacing w:after="0" w:line="240" w:lineRule="auto"/>
        <w:contextualSpacing/>
        <w:jc w:val="both"/>
        <w:rPr>
          <w:rFonts w:cs="Calibri"/>
          <w:bCs/>
        </w:rPr>
      </w:pPr>
      <w:r w:rsidRPr="00AD54BF">
        <w:rPr>
          <w:rFonts w:cs="Calibri"/>
          <w:bCs/>
        </w:rPr>
        <w:t>Zhotoviteľ vystaví za spracovanie projektovej dokumentácie faktúru – daňový doklad,</w:t>
      </w:r>
      <w:r w:rsidR="00917B77" w:rsidRPr="00AD54BF">
        <w:rPr>
          <w:rFonts w:cs="Calibri"/>
          <w:bCs/>
        </w:rPr>
        <w:t xml:space="preserve"> </w:t>
      </w:r>
      <w:r w:rsidRPr="00AD54BF">
        <w:rPr>
          <w:rFonts w:cs="Calibri"/>
          <w:bCs/>
        </w:rPr>
        <w:t>ktorá musí mať všetky vecné a formálne náležitosti v zmysle platných právnych predpisov</w:t>
      </w:r>
      <w:r w:rsidR="00B708E4" w:rsidRPr="00AD54BF">
        <w:rPr>
          <w:rFonts w:cs="Calibri"/>
          <w:bCs/>
        </w:rPr>
        <w:t>.</w:t>
      </w:r>
      <w:r w:rsidR="00AC43A7">
        <w:rPr>
          <w:rFonts w:cs="Calibri"/>
          <w:bCs/>
        </w:rPr>
        <w:t xml:space="preserve"> </w:t>
      </w:r>
    </w:p>
    <w:p w14:paraId="14372A90" w14:textId="77777777" w:rsidR="002C058E" w:rsidRPr="002D5360" w:rsidRDefault="007B77DC" w:rsidP="00D153C9">
      <w:pPr>
        <w:numPr>
          <w:ilvl w:val="0"/>
          <w:numId w:val="36"/>
        </w:numPr>
        <w:spacing w:after="0" w:line="240" w:lineRule="auto"/>
        <w:contextualSpacing/>
        <w:jc w:val="both"/>
        <w:rPr>
          <w:rFonts w:cs="Calibri"/>
          <w:bCs/>
        </w:rPr>
      </w:pPr>
      <w:r w:rsidRPr="002D5360">
        <w:rPr>
          <w:rFonts w:cs="Calibri"/>
          <w:bCs/>
        </w:rPr>
        <w:t>Objednávateľ je povinný uhradiť zhotoviteľovi faktúru až po Akceptácií projektovej</w:t>
      </w:r>
      <w:r w:rsidR="00917B77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dokumentácie</w:t>
      </w:r>
    </w:p>
    <w:p w14:paraId="7B485DE2" w14:textId="77777777" w:rsidR="00D153C9" w:rsidRPr="002D5360" w:rsidRDefault="007B77DC" w:rsidP="00300B24">
      <w:pPr>
        <w:numPr>
          <w:ilvl w:val="0"/>
          <w:numId w:val="36"/>
        </w:numPr>
        <w:spacing w:after="0" w:line="240" w:lineRule="auto"/>
        <w:contextualSpacing/>
        <w:jc w:val="both"/>
        <w:rPr>
          <w:rFonts w:cs="Calibri"/>
          <w:bCs/>
        </w:rPr>
      </w:pPr>
      <w:r w:rsidRPr="002D5360">
        <w:rPr>
          <w:rFonts w:cs="Calibri"/>
          <w:bCs/>
        </w:rPr>
        <w:t xml:space="preserve">Splatnosť vystavených faktúr je </w:t>
      </w:r>
      <w:r w:rsidRPr="002D5360">
        <w:rPr>
          <w:rFonts w:cs="Calibri"/>
          <w:b/>
          <w:bCs/>
        </w:rPr>
        <w:t xml:space="preserve">do 30 dní </w:t>
      </w:r>
      <w:r w:rsidRPr="002D5360">
        <w:rPr>
          <w:rFonts w:cs="Calibri"/>
          <w:bCs/>
        </w:rPr>
        <w:t>od jej doručenia objednávateľovi. V prípade, že</w:t>
      </w:r>
      <w:r w:rsidR="00ED6F14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faktúra nebude</w:t>
      </w:r>
      <w:r w:rsidR="00ED6F14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obsahovať všetky údaje uvedené v ustanovení § 71, § 74 zákona č.</w:t>
      </w:r>
      <w:r w:rsidR="00ED6F14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222/2004 Z. z., alebo tejto zmluv</w:t>
      </w:r>
      <w:r w:rsidR="00D153C9" w:rsidRPr="002D5360">
        <w:rPr>
          <w:rFonts w:cs="Calibri"/>
          <w:bCs/>
        </w:rPr>
        <w:t>e</w:t>
      </w:r>
      <w:r w:rsidRPr="002D5360">
        <w:rPr>
          <w:rFonts w:cs="Calibri"/>
          <w:bCs/>
        </w:rPr>
        <w:t>, objednávateľ</w:t>
      </w:r>
      <w:r w:rsidR="00ED6F14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je oprávnený faktúru vrátiť zhotoviteľovi a požadovať odstránenie nedostatkov. 30 – dňová</w:t>
      </w:r>
      <w:r w:rsidR="00ED6F14" w:rsidRPr="002D5360">
        <w:rPr>
          <w:rFonts w:cs="Calibri"/>
          <w:bCs/>
        </w:rPr>
        <w:t xml:space="preserve"> l</w:t>
      </w:r>
      <w:r w:rsidRPr="002D5360">
        <w:rPr>
          <w:rFonts w:cs="Calibri"/>
          <w:bCs/>
        </w:rPr>
        <w:t>ehota splatnosti v takomto prípade neplynie. Zhotoviteľ je povinný vystaviť novú faktúru</w:t>
      </w:r>
      <w:r w:rsidR="00ED6F14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s</w:t>
      </w:r>
      <w:r w:rsidR="00ED6F14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číslom tejto zmluvy a údajmi uvedenými v ustanovení § 71, §74 zákona č. 222/2004 Z.</w:t>
      </w:r>
      <w:r w:rsidR="00ED6F14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z. a</w:t>
      </w:r>
      <w:r w:rsidR="00D153C9" w:rsidRPr="002D5360">
        <w:rPr>
          <w:rFonts w:cs="Calibri"/>
          <w:bCs/>
        </w:rPr>
        <w:t> tejto zmluve</w:t>
      </w:r>
      <w:r w:rsidRPr="002D5360">
        <w:rPr>
          <w:rFonts w:cs="Calibri"/>
          <w:bCs/>
        </w:rPr>
        <w:t>. Dňom doručenia novej opravenej faktúry</w:t>
      </w:r>
      <w:r w:rsidR="00D153C9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objednávateľovi začne plynúť nová 30 - dňová lehota splatnosti</w:t>
      </w:r>
      <w:r w:rsidR="00D153C9" w:rsidRPr="002D5360">
        <w:rPr>
          <w:rFonts w:cs="Calibri"/>
          <w:bCs/>
        </w:rPr>
        <w:t>.</w:t>
      </w:r>
    </w:p>
    <w:p w14:paraId="0E826E57" w14:textId="77777777" w:rsidR="00D153C9" w:rsidRPr="002D5360" w:rsidRDefault="007B77DC" w:rsidP="00300B24">
      <w:pPr>
        <w:numPr>
          <w:ilvl w:val="0"/>
          <w:numId w:val="36"/>
        </w:numPr>
        <w:spacing w:after="0" w:line="240" w:lineRule="auto"/>
        <w:contextualSpacing/>
        <w:jc w:val="both"/>
        <w:rPr>
          <w:rFonts w:cs="Calibri"/>
          <w:bCs/>
        </w:rPr>
      </w:pPr>
      <w:r w:rsidRPr="002D5360">
        <w:rPr>
          <w:rFonts w:cs="Calibri"/>
          <w:bCs/>
        </w:rPr>
        <w:t>V prípade omeškania s úhradou faktúry za riadne a včasne odovzdané dielo je objednávateľ</w:t>
      </w:r>
      <w:r w:rsidR="00D153C9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povinný zaplatiť</w:t>
      </w:r>
      <w:r w:rsidR="00D153C9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zhotoviteľovi úrok z omeškania vo výške 0,5% z fakturovanej sumy za</w:t>
      </w:r>
      <w:r w:rsidR="00D153C9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každý deň omeškania.</w:t>
      </w:r>
    </w:p>
    <w:p w14:paraId="7612F84D" w14:textId="77777777" w:rsidR="00D153C9" w:rsidRPr="002D5360" w:rsidRDefault="007B77DC" w:rsidP="00300B24">
      <w:pPr>
        <w:numPr>
          <w:ilvl w:val="0"/>
          <w:numId w:val="36"/>
        </w:numPr>
        <w:spacing w:after="0" w:line="240" w:lineRule="auto"/>
        <w:contextualSpacing/>
        <w:jc w:val="both"/>
        <w:rPr>
          <w:rFonts w:cs="Calibri"/>
          <w:bCs/>
        </w:rPr>
      </w:pPr>
      <w:r w:rsidRPr="002D5360">
        <w:rPr>
          <w:rFonts w:cs="Calibri"/>
          <w:bCs/>
        </w:rPr>
        <w:t>V prípade, že zhotoviteľ nedodá projektovú dokumentáciu v dohodnutom termíne,</w:t>
      </w:r>
      <w:r w:rsidR="00D153C9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objednávateľ má právo na zmluvnú pokutu z omeškania vo výške 0,5% z dohodnutej ceny</w:t>
      </w:r>
      <w:r w:rsidR="00D153C9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za každý deň omeškania.</w:t>
      </w:r>
    </w:p>
    <w:p w14:paraId="42FDE826" w14:textId="64B6CD06" w:rsidR="00D153C9" w:rsidRDefault="007B77DC" w:rsidP="00300B24">
      <w:pPr>
        <w:numPr>
          <w:ilvl w:val="0"/>
          <w:numId w:val="36"/>
        </w:numPr>
        <w:spacing w:after="0" w:line="240" w:lineRule="auto"/>
        <w:contextualSpacing/>
        <w:jc w:val="both"/>
        <w:rPr>
          <w:rFonts w:cs="Calibri"/>
          <w:bCs/>
        </w:rPr>
      </w:pPr>
      <w:r w:rsidRPr="002D5360">
        <w:rPr>
          <w:rFonts w:cs="Calibri"/>
          <w:bCs/>
        </w:rPr>
        <w:t>Zaplatením zmluvnej pokuty v zmysle tejto zmluvy nie je dotknutý nárok objednávateľa</w:t>
      </w:r>
      <w:r w:rsidR="00D153C9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na náhradu škody. Objednávateľ má nárok na náhradu škody presahujúcu výšku zmluvnej</w:t>
      </w:r>
      <w:r w:rsidR="00D153C9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pokuty.</w:t>
      </w:r>
      <w:r w:rsidR="00D153C9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Zmluvná pokuta sa považuje za zaplatenú jej pripísaním na účet dotknutej zmluvnej strany</w:t>
      </w:r>
      <w:r w:rsidR="00D153C9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v peňažnom ústave uvedenom v čl.1 tejto zmluvy.</w:t>
      </w:r>
      <w:r w:rsidR="00D153C9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Zaplatením zmluvnej pokuty sa zhotoviteľ nezbavuje svojej povinnosti riadne splniť svoj</w:t>
      </w:r>
      <w:r w:rsidR="00D153C9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záväzok zo zmluvy</w:t>
      </w:r>
      <w:r w:rsidR="00D153C9" w:rsidRPr="002D5360">
        <w:rPr>
          <w:rFonts w:cs="Calibri"/>
          <w:bCs/>
        </w:rPr>
        <w:t>.</w:t>
      </w:r>
    </w:p>
    <w:p w14:paraId="53E4563D" w14:textId="4A4D0A23" w:rsidR="00AC43A7" w:rsidRPr="00AC43A7" w:rsidRDefault="00AC43A7" w:rsidP="00AC43A7">
      <w:pPr>
        <w:numPr>
          <w:ilvl w:val="0"/>
          <w:numId w:val="36"/>
        </w:numPr>
        <w:spacing w:after="0" w:line="240" w:lineRule="auto"/>
        <w:contextualSpacing/>
        <w:jc w:val="both"/>
        <w:rPr>
          <w:rFonts w:cs="Calibri"/>
          <w:bCs/>
        </w:rPr>
      </w:pPr>
      <w:r w:rsidRPr="00AC43A7">
        <w:rPr>
          <w:rFonts w:cs="Calibri"/>
          <w:bCs/>
        </w:rPr>
        <w:t xml:space="preserve">- </w:t>
      </w:r>
      <w:proofErr w:type="spellStart"/>
      <w:r w:rsidRPr="00AC43A7">
        <w:rPr>
          <w:rFonts w:cs="Calibri"/>
          <w:bCs/>
        </w:rPr>
        <w:t>t.j</w:t>
      </w:r>
      <w:proofErr w:type="spellEnd"/>
      <w:r w:rsidRPr="00AC43A7">
        <w:rPr>
          <w:rFonts w:cs="Calibri"/>
          <w:bCs/>
        </w:rPr>
        <w:t>. celý predmet zákazky v jednej faktúre, po ukončení a riadnom odovzdaní predmetu zákazky verejnému obstarávateľovi. Splatnosť faktúry bude 30 dní odo dňa jej doručenia. Verejný obstarávateľ neposkytuje preddavky ani zálohové platby na realizáciu plnenia predmetu zákazky.</w:t>
      </w:r>
    </w:p>
    <w:p w14:paraId="6AD03BE7" w14:textId="2C43409D" w:rsidR="00066783" w:rsidRPr="002D5360" w:rsidRDefault="007B77DC" w:rsidP="00B64A01">
      <w:pPr>
        <w:spacing w:after="0" w:line="240" w:lineRule="auto"/>
        <w:contextualSpacing/>
        <w:jc w:val="center"/>
        <w:rPr>
          <w:rFonts w:cs="Calibri"/>
          <w:b/>
          <w:bCs/>
        </w:rPr>
      </w:pPr>
      <w:r w:rsidRPr="002D5360">
        <w:rPr>
          <w:rFonts w:cs="Calibri"/>
          <w:bCs/>
        </w:rPr>
        <w:br/>
      </w:r>
      <w:r w:rsidRPr="002D5360">
        <w:rPr>
          <w:rFonts w:cs="Calibri"/>
          <w:b/>
          <w:bCs/>
        </w:rPr>
        <w:t>Čl.7. ZODPOVEDNOSŤ ZHOTOVITEĽA</w:t>
      </w:r>
    </w:p>
    <w:p w14:paraId="756EB148" w14:textId="77777777" w:rsidR="00066783" w:rsidRPr="002D5360" w:rsidRDefault="007B77DC" w:rsidP="00300B24">
      <w:pPr>
        <w:numPr>
          <w:ilvl w:val="0"/>
          <w:numId w:val="37"/>
        </w:numPr>
        <w:spacing w:after="0" w:line="240" w:lineRule="auto"/>
        <w:contextualSpacing/>
        <w:jc w:val="both"/>
        <w:rPr>
          <w:rFonts w:cs="Calibri"/>
          <w:bCs/>
        </w:rPr>
      </w:pPr>
      <w:r w:rsidRPr="002D5360">
        <w:rPr>
          <w:rFonts w:cs="Calibri"/>
          <w:bCs/>
        </w:rPr>
        <w:lastRenderedPageBreak/>
        <w:t>Zhotoviteľ zodpovedá za to, že dielo bude zhotovené a dodané podľa ustanovení tejto</w:t>
      </w:r>
      <w:r w:rsidR="00066783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 xml:space="preserve">zmluvy včas a riadne, </w:t>
      </w:r>
      <w:proofErr w:type="spellStart"/>
      <w:r w:rsidRPr="002D5360">
        <w:rPr>
          <w:rFonts w:cs="Calibri"/>
          <w:bCs/>
        </w:rPr>
        <w:t>t.j</w:t>
      </w:r>
      <w:proofErr w:type="spellEnd"/>
      <w:r w:rsidRPr="002D5360">
        <w:rPr>
          <w:rFonts w:cs="Calibri"/>
          <w:bCs/>
        </w:rPr>
        <w:t>. v</w:t>
      </w:r>
      <w:r w:rsidR="00066783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 xml:space="preserve">stanovenom termíne, bez </w:t>
      </w:r>
      <w:proofErr w:type="spellStart"/>
      <w:r w:rsidRPr="002D5360">
        <w:rPr>
          <w:rFonts w:cs="Calibri"/>
          <w:bCs/>
        </w:rPr>
        <w:t>závad</w:t>
      </w:r>
      <w:proofErr w:type="spellEnd"/>
      <w:r w:rsidRPr="002D5360">
        <w:rPr>
          <w:rFonts w:cs="Calibri"/>
          <w:bCs/>
        </w:rPr>
        <w:t xml:space="preserve"> a nedostatkov, v</w:t>
      </w:r>
      <w:r w:rsidR="00066783" w:rsidRPr="002D5360">
        <w:rPr>
          <w:rFonts w:cs="Calibri"/>
          <w:bCs/>
        </w:rPr>
        <w:t> </w:t>
      </w:r>
      <w:r w:rsidRPr="002D5360">
        <w:rPr>
          <w:rFonts w:cs="Calibri"/>
          <w:bCs/>
        </w:rPr>
        <w:t>súlade</w:t>
      </w:r>
      <w:r w:rsidR="00066783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s platnou legislatívou SR, STN, STN EN, TN a</w:t>
      </w:r>
      <w:r w:rsidR="00066783" w:rsidRPr="002D5360">
        <w:rPr>
          <w:rFonts w:cs="Calibri"/>
          <w:bCs/>
        </w:rPr>
        <w:t> </w:t>
      </w:r>
      <w:r w:rsidRPr="002D5360">
        <w:rPr>
          <w:rFonts w:cs="Calibri"/>
          <w:bCs/>
        </w:rPr>
        <w:t>ďalšími</w:t>
      </w:r>
      <w:r w:rsidR="00066783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súvisiacimi predpismi, pričom</w:t>
      </w:r>
      <w:r w:rsidR="00066783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bude použiteľný na dohodnutý účel.</w:t>
      </w:r>
    </w:p>
    <w:p w14:paraId="03158CFA" w14:textId="77777777" w:rsidR="00043126" w:rsidRPr="002D5360" w:rsidRDefault="007B77DC" w:rsidP="00300B24">
      <w:pPr>
        <w:numPr>
          <w:ilvl w:val="0"/>
          <w:numId w:val="37"/>
        </w:numPr>
        <w:spacing w:after="0" w:line="240" w:lineRule="auto"/>
        <w:contextualSpacing/>
        <w:jc w:val="both"/>
        <w:rPr>
          <w:rFonts w:cs="Calibri"/>
          <w:bCs/>
        </w:rPr>
      </w:pPr>
      <w:r w:rsidRPr="002D5360">
        <w:rPr>
          <w:rFonts w:cs="Calibri"/>
          <w:bCs/>
        </w:rPr>
        <w:t>Zhotoviteľ sa zaväzuje postupovať pri vykonaní diela s maximálnou odbornou</w:t>
      </w:r>
      <w:r w:rsidR="00066783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starostlivosťou, dodržiavať všeobecne záväzné predpisy a technické normy. Ďalej sa bude</w:t>
      </w:r>
      <w:r w:rsidR="00066783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riadiť záväznými podkladmi objednávateľa, záväznými pokynmi objednávateľa, zápismi</w:t>
      </w:r>
      <w:r w:rsidR="00066783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a písomnými dohodami zmluvných strán potvrdenými obidvoma stranami.</w:t>
      </w:r>
    </w:p>
    <w:p w14:paraId="180E3225" w14:textId="77777777" w:rsidR="00043126" w:rsidRPr="002D5360" w:rsidRDefault="007B77DC" w:rsidP="00300B24">
      <w:pPr>
        <w:numPr>
          <w:ilvl w:val="0"/>
          <w:numId w:val="37"/>
        </w:numPr>
        <w:spacing w:after="0" w:line="240" w:lineRule="auto"/>
        <w:contextualSpacing/>
        <w:jc w:val="both"/>
        <w:rPr>
          <w:rFonts w:cs="Calibri"/>
          <w:bCs/>
        </w:rPr>
      </w:pPr>
      <w:r w:rsidRPr="002D5360">
        <w:rPr>
          <w:rFonts w:cs="Calibri"/>
          <w:bCs/>
        </w:rPr>
        <w:t>Zhotoviteľ</w:t>
      </w:r>
      <w:r w:rsidR="00066783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 xml:space="preserve">zodpovedá za vady diela v z mysle § 560 a </w:t>
      </w:r>
      <w:proofErr w:type="spellStart"/>
      <w:r w:rsidRPr="002D5360">
        <w:rPr>
          <w:rFonts w:cs="Calibri"/>
          <w:bCs/>
        </w:rPr>
        <w:t>nasl</w:t>
      </w:r>
      <w:proofErr w:type="spellEnd"/>
      <w:r w:rsidRPr="002D5360">
        <w:rPr>
          <w:rFonts w:cs="Calibri"/>
          <w:bCs/>
        </w:rPr>
        <w:t>. Obchodného</w:t>
      </w:r>
      <w:r w:rsidR="00066783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zákonníka. Vadami a nedostatkami diela sa rozumejú aj</w:t>
      </w:r>
      <w:r w:rsidR="00066783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také vady a nedostatky,</w:t>
      </w:r>
      <w:r w:rsidR="00066783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ktoré sa prejavia na stavbe postavenej podľa projektu zhotoviteľa a budú spôsobené</w:t>
      </w:r>
      <w:r w:rsidR="00066783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 xml:space="preserve">nesprávnym naprojektovaním. </w:t>
      </w:r>
    </w:p>
    <w:p w14:paraId="6B5E223C" w14:textId="77777777" w:rsidR="00043126" w:rsidRPr="002D5360" w:rsidRDefault="007B77DC" w:rsidP="00300B24">
      <w:pPr>
        <w:numPr>
          <w:ilvl w:val="0"/>
          <w:numId w:val="37"/>
        </w:numPr>
        <w:spacing w:after="0" w:line="240" w:lineRule="auto"/>
        <w:contextualSpacing/>
        <w:jc w:val="both"/>
        <w:rPr>
          <w:rFonts w:cs="Calibri"/>
          <w:bCs/>
        </w:rPr>
      </w:pPr>
      <w:r w:rsidRPr="002D5360">
        <w:rPr>
          <w:rFonts w:cs="Calibri"/>
          <w:bCs/>
        </w:rPr>
        <w:t xml:space="preserve">Záručná doba na zhotovené dielo je zmluvnými stranami dohodnutá v trvaní </w:t>
      </w:r>
      <w:r w:rsidRPr="002D5360">
        <w:rPr>
          <w:rFonts w:cs="Calibri"/>
          <w:b/>
          <w:bCs/>
        </w:rPr>
        <w:t>60 mesiacov</w:t>
      </w:r>
      <w:r w:rsidR="00043126" w:rsidRPr="002D5360">
        <w:rPr>
          <w:rFonts w:cs="Calibri"/>
          <w:b/>
          <w:bCs/>
        </w:rPr>
        <w:t xml:space="preserve"> </w:t>
      </w:r>
      <w:r w:rsidRPr="002D5360">
        <w:rPr>
          <w:rFonts w:cs="Calibri"/>
          <w:bCs/>
        </w:rPr>
        <w:t>a začína plynúť</w:t>
      </w:r>
      <w:r w:rsidR="00043126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odo dňa akceptácie v zmysle čl. 4.3. Záručná doba sa automaticky</w:t>
      </w:r>
      <w:r w:rsidR="00043126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predlžuje o dobu odstraňovania vady diela v</w:t>
      </w:r>
      <w:r w:rsidR="00043126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záručnej dobe.</w:t>
      </w:r>
    </w:p>
    <w:p w14:paraId="7DED522D" w14:textId="77777777" w:rsidR="00FC27D6" w:rsidRPr="002D5360" w:rsidRDefault="007B77DC" w:rsidP="00300B24">
      <w:pPr>
        <w:numPr>
          <w:ilvl w:val="0"/>
          <w:numId w:val="37"/>
        </w:numPr>
        <w:spacing w:after="0" w:line="240" w:lineRule="auto"/>
        <w:contextualSpacing/>
        <w:jc w:val="both"/>
        <w:rPr>
          <w:rFonts w:cs="Calibri"/>
          <w:bCs/>
        </w:rPr>
      </w:pPr>
      <w:r w:rsidRPr="002D5360">
        <w:rPr>
          <w:rFonts w:cs="Calibri"/>
          <w:bCs/>
        </w:rPr>
        <w:t>V prípade, že sa počas záručnej doby diela (projektu) alebo počas realizácie stavby</w:t>
      </w:r>
      <w:r w:rsidR="00043126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realizovanej na jej základe</w:t>
      </w:r>
      <w:r w:rsidR="00043126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preukáže jeho nekvalita, neúplnosť diela, prípadne budú</w:t>
      </w:r>
      <w:r w:rsidR="00043126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zistené iné vady diela ako napr. nezrovnalosti v</w:t>
      </w:r>
      <w:r w:rsidR="00043126" w:rsidRPr="002D5360">
        <w:rPr>
          <w:rFonts w:cs="Calibri"/>
          <w:bCs/>
        </w:rPr>
        <w:t> </w:t>
      </w:r>
      <w:r w:rsidRPr="002D5360">
        <w:rPr>
          <w:rFonts w:cs="Calibri"/>
          <w:bCs/>
        </w:rPr>
        <w:t>stavebnej</w:t>
      </w:r>
      <w:r w:rsidR="00043126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časti, nesúlad s</w:t>
      </w:r>
      <w:r w:rsidR="00043126" w:rsidRPr="002D5360">
        <w:rPr>
          <w:rFonts w:cs="Calibri"/>
          <w:bCs/>
        </w:rPr>
        <w:t> </w:t>
      </w:r>
      <w:r w:rsidRPr="002D5360">
        <w:rPr>
          <w:rFonts w:cs="Calibri"/>
          <w:bCs/>
        </w:rPr>
        <w:t>výkazom</w:t>
      </w:r>
      <w:r w:rsidR="00043126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výmer, chýbajúce časti projektovej dokumentácie na jednotlivé časti diela, ktoré sú</w:t>
      </w:r>
      <w:r w:rsidR="00FC27D6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nevyhnutné pre realizáciu a správne fungovanie stavby, chybne uvedené rozmery, počty</w:t>
      </w:r>
      <w:r w:rsidR="00FC27D6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kusov jednotlivých prvkov,</w:t>
      </w:r>
      <w:r w:rsidR="00FC27D6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nesprávne použitá technológia v projektovej dokumentácii</w:t>
      </w:r>
      <w:r w:rsidR="00FC27D6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a podobne, má objednávateľ nárok požadovať od</w:t>
      </w:r>
      <w:r w:rsidR="00FC27D6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zhotoviteľa náhradné plnenie alebo</w:t>
      </w:r>
      <w:r w:rsidR="00FC27D6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dodanie chýbajúceho plnenia v primeranej lehote stanovenej objednávateľom.</w:t>
      </w:r>
      <w:r w:rsidR="00FC27D6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Pokiaľ</w:t>
      </w:r>
      <w:r w:rsidR="00FC27D6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nebude náhradné plnenie dodané v stanovenej primeranej lehote, objednávateľ má právo</w:t>
      </w:r>
      <w:r w:rsidR="00FC27D6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na zmluvnú pokutu</w:t>
      </w:r>
      <w:r w:rsidR="00FC27D6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vo výške 0,5% z dohodnutej ceny za projektovú dokumentáciu za</w:t>
      </w:r>
      <w:r w:rsidR="00FC27D6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každý deň omeškania počnúc nasledujúcim dňom</w:t>
      </w:r>
      <w:r w:rsidR="00FC27D6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od uplynutia tejto lehoty, prípadne</w:t>
      </w:r>
      <w:r w:rsidR="00FC27D6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odstúpiť od zmluvy. Rovnako má objednávateľ nárok požadovať od zhotoviteľa</w:t>
      </w:r>
      <w:r w:rsidR="00FC27D6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náhradné</w:t>
      </w:r>
      <w:r w:rsidR="00FC27D6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plnenie vždy vtedy, ak projektová dokumentácia kvalitatívne nezodpovedá účelu</w:t>
      </w:r>
      <w:r w:rsidR="00FC27D6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a povahe diela na jej</w:t>
      </w:r>
      <w:r w:rsidR="00FC27D6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základe zhotovovaného. Požiadavka bude uplatňovaná písomnou</w:t>
      </w:r>
      <w:r w:rsidR="00FC27D6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formou na adresu sídla zhotoviteľa. Zmluvné strany</w:t>
      </w:r>
      <w:r w:rsidR="00FC27D6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sa dohodli, že v prípade, že dielo</w:t>
      </w:r>
      <w:r w:rsidR="00FC27D6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bude mať nedostatky uvedené v prvej vete tohto bodu, ktoré budú mať v</w:t>
      </w:r>
      <w:r w:rsidR="00FC27D6" w:rsidRPr="002D5360">
        <w:rPr>
          <w:rFonts w:cs="Calibri"/>
          <w:bCs/>
        </w:rPr>
        <w:t> </w:t>
      </w:r>
      <w:r w:rsidRPr="002D5360">
        <w:rPr>
          <w:rFonts w:cs="Calibri"/>
          <w:bCs/>
        </w:rPr>
        <w:t>čase</w:t>
      </w:r>
      <w:r w:rsidR="00FC27D6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zhotovovania stavby podľa projektu (diela) na základe tejto zmluvy alebo počas plynutia</w:t>
      </w:r>
      <w:r w:rsidR="00FC27D6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záručnej doby tejto stavby</w:t>
      </w:r>
      <w:r w:rsidR="00FC27D6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vplyv na navýšenie ceny stavby alebo spôsobia potrebu prác,</w:t>
      </w:r>
      <w:r w:rsidR="00FC27D6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výkonov alebo dodávok, ktoré neboli uvedené v</w:t>
      </w:r>
      <w:r w:rsidR="00FC27D6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pôvodnom rozpočte alebo v ich dôsledku</w:t>
      </w:r>
      <w:r w:rsidR="00FC27D6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vznikne objednávateľovi iná materiálna alebo finančná škoda, objednávateľ</w:t>
      </w:r>
      <w:r w:rsidR="00FC27D6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je oprávnený</w:t>
      </w:r>
      <w:r w:rsidR="00FC27D6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uplatniť si u zhotoviteľa právo na zaplatenie zmluvnej pokuty až do výšky 100 percent</w:t>
      </w:r>
      <w:r w:rsidR="00FC27D6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navýšenia ceny</w:t>
      </w:r>
      <w:r w:rsidR="00FC27D6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stavby, ktorá bude splatná do 30 dní od písomnej výzvy objednávateľa na</w:t>
      </w:r>
      <w:r w:rsidR="00FC27D6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jej úhradu. Vo výzve bude určená výška</w:t>
      </w:r>
      <w:r w:rsidR="00FC27D6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zmluvnej pokuty na základe rozhodnutia</w:t>
      </w:r>
      <w:r w:rsidR="00FC27D6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objednávateľa. Uplatnením zmluvnej pokuty nie je dotknutý nárok na</w:t>
      </w:r>
      <w:r w:rsidR="00FC27D6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náhradu škody,</w:t>
      </w:r>
      <w:r w:rsidR="00FC27D6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ktorú možno vymáhať samostatne. Zhotoviteľ zodpovedá objednávateľovi za škodu,</w:t>
      </w:r>
      <w:r w:rsidR="00FC27D6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spôsobenú</w:t>
      </w:r>
      <w:r w:rsidR="00FC27D6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nekvalitným vyhotovením diela (prvá veta tohto bodu) v skutočnej výške</w:t>
      </w:r>
      <w:r w:rsidR="00FC27D6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nákladov, ktoré musel objednávateľ</w:t>
      </w:r>
      <w:r w:rsidR="00FC27D6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vynaložiť na realizáciu chýbajúcich častí stavby</w:t>
      </w:r>
      <w:r w:rsidR="00FC27D6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alebo na nápravu nevhodne zvolených postupov v diele, za účelom</w:t>
      </w:r>
      <w:r w:rsidR="00FC27D6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zabezpečenia</w:t>
      </w:r>
      <w:r w:rsidR="00FC27D6" w:rsidRPr="002D5360">
        <w:rPr>
          <w:rFonts w:cs="Calibri"/>
          <w:bCs/>
        </w:rPr>
        <w:t xml:space="preserve"> </w:t>
      </w:r>
      <w:proofErr w:type="spellStart"/>
      <w:r w:rsidRPr="002D5360">
        <w:rPr>
          <w:rFonts w:cs="Calibri"/>
          <w:bCs/>
        </w:rPr>
        <w:t>užívaniaschopnosti</w:t>
      </w:r>
      <w:proofErr w:type="spellEnd"/>
      <w:r w:rsidRPr="002D5360">
        <w:rPr>
          <w:rFonts w:cs="Calibri"/>
          <w:bCs/>
        </w:rPr>
        <w:t xml:space="preserve"> stavby, zhotovovanej na základe projektu podľa tejto zmluvy.</w:t>
      </w:r>
      <w:r w:rsidR="00FC27D6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Zhotoviteľ je povinný</w:t>
      </w:r>
      <w:r w:rsidR="00FC27D6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takto vyčíslenú škodu uhradiť objednávateľovi do 30 dní odo dňa</w:t>
      </w:r>
      <w:r w:rsidR="00FC27D6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doručenia písomného vyrozumenia objednávateľa</w:t>
      </w:r>
      <w:r w:rsidR="00FC27D6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o vzniku škody, jej povahy a výške.</w:t>
      </w:r>
      <w:r w:rsidR="00FC27D6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Uvedené platí aj pre prípad, ak bude objednávateľovi udelená príslušným</w:t>
      </w:r>
      <w:r w:rsidR="00FC27D6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orgánom</w:t>
      </w:r>
      <w:r w:rsidR="00FC27D6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 xml:space="preserve">sankcia za konanie, ktoré bolo zapríčinené nekvalitným, resp. </w:t>
      </w:r>
      <w:proofErr w:type="spellStart"/>
      <w:r w:rsidRPr="002D5360">
        <w:rPr>
          <w:rFonts w:cs="Calibri"/>
          <w:bCs/>
        </w:rPr>
        <w:t>vadným</w:t>
      </w:r>
      <w:proofErr w:type="spellEnd"/>
      <w:r w:rsidRPr="002D5360">
        <w:rPr>
          <w:rFonts w:cs="Calibri"/>
          <w:bCs/>
        </w:rPr>
        <w:t xml:space="preserve"> vykonaním diela</w:t>
      </w:r>
      <w:r w:rsidR="00FC27D6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(projektu).</w:t>
      </w:r>
    </w:p>
    <w:p w14:paraId="12FEB3D6" w14:textId="19872933" w:rsidR="003A11A6" w:rsidRPr="002D5360" w:rsidRDefault="007B77DC" w:rsidP="00300B24">
      <w:pPr>
        <w:numPr>
          <w:ilvl w:val="0"/>
          <w:numId w:val="37"/>
        </w:numPr>
        <w:spacing w:after="0" w:line="240" w:lineRule="auto"/>
        <w:contextualSpacing/>
        <w:jc w:val="both"/>
        <w:rPr>
          <w:rFonts w:cs="Calibri"/>
          <w:bCs/>
        </w:rPr>
      </w:pPr>
      <w:r w:rsidRPr="002D5360">
        <w:rPr>
          <w:rFonts w:cs="Calibri"/>
          <w:bCs/>
        </w:rPr>
        <w:t>Zhotoviteľ nezodpovedá za vady diela, ktoré boli spôsobené použitím podkladov</w:t>
      </w:r>
      <w:r w:rsidR="003D0866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poskytnutých</w:t>
      </w:r>
      <w:r w:rsidR="003D0866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objednávateľom a zhotoviteľ ani pri vynaložení odbornej starostlivosti</w:t>
      </w:r>
      <w:r w:rsidR="003D0866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nemohol zistiť ich nevhodnosť, alebo na neupozornil objednávateľa a objednávateľ na</w:t>
      </w:r>
      <w:r w:rsidR="003D0866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ich použití trval. Zhotoviteľ nezodpovedá za vady diela, ktoré boli</w:t>
      </w:r>
      <w:r w:rsidR="003D0866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spôsobené</w:t>
      </w:r>
      <w:r w:rsidR="003D0866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dodržaním nevhodných pokynov daných objednávateľom, ak zhotoviteľ na ich</w:t>
      </w:r>
      <w:r w:rsidR="003D0866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nevhodnosť upozornil a</w:t>
      </w:r>
      <w:r w:rsidR="003D0866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objednávateľ na ich dodržaní trval alebo ak zhotoviteľ túto</w:t>
      </w:r>
      <w:r w:rsidR="003D0866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nevhodnosť nemohol pri vynaložení odbornej</w:t>
      </w:r>
      <w:r w:rsidR="003D0866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starostlivosti zistiť. Za vadu diela sa</w:t>
      </w:r>
      <w:r w:rsidR="003D0866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nepovažuje zistenie odchýlok skutkového stavu uloženia podzemných</w:t>
      </w:r>
      <w:r w:rsidR="003D0866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inžinierskych</w:t>
      </w:r>
      <w:r w:rsidR="003D0866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sietí oproti podkladom, ktoré zhotoviteľ získal na základe žiadosti od ich správcov</w:t>
      </w:r>
      <w:r w:rsidR="003D0866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a o ktorých nemohol</w:t>
      </w:r>
      <w:r w:rsidR="003D0866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byť inak informovaný.</w:t>
      </w:r>
    </w:p>
    <w:p w14:paraId="22AA3232" w14:textId="77777777" w:rsidR="009C4627" w:rsidRPr="002D5360" w:rsidRDefault="007B77DC" w:rsidP="009C4627">
      <w:pPr>
        <w:numPr>
          <w:ilvl w:val="0"/>
          <w:numId w:val="37"/>
        </w:numPr>
        <w:spacing w:after="0" w:line="240" w:lineRule="auto"/>
        <w:contextualSpacing/>
        <w:jc w:val="both"/>
        <w:rPr>
          <w:rFonts w:cs="Calibri"/>
          <w:bCs/>
        </w:rPr>
      </w:pPr>
      <w:r w:rsidRPr="002D5360">
        <w:rPr>
          <w:rFonts w:cs="Calibri"/>
          <w:bCs/>
        </w:rPr>
        <w:t>Zhotoviteľ sa zaväzuje prípadné vady diela odstrániť bezodplatne, bez zbytočného</w:t>
      </w:r>
      <w:r w:rsidR="003A11A6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odkladu najneskôr však do</w:t>
      </w:r>
      <w:r w:rsidR="003A11A6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7 pracovných dní po uplatnení oprávnenej reklamácie</w:t>
      </w:r>
      <w:r w:rsidR="003A11A6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objednávateľom. Objednávateľ sa zaväzuje, že prípadnú</w:t>
      </w:r>
      <w:r w:rsidR="003A11A6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reklamáciu vady diela</w:t>
      </w:r>
      <w:r w:rsidR="003A11A6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uplatní bezodkladne po jej zistení písomnou formou. Objednávateľ a zhotoviteľ sa</w:t>
      </w:r>
      <w:r w:rsidR="003A11A6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môžu</w:t>
      </w:r>
      <w:r w:rsidR="003A11A6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písomne dohodnúť na dlhšej lehote na odstránenie vád diela. V prípade, že</w:t>
      </w:r>
      <w:r w:rsidR="003A11A6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zhotoviteľ neodstráni vady diela –</w:t>
      </w:r>
      <w:r w:rsidR="003A11A6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projektovej dokumentácie včas, je objednávateľ</w:t>
      </w:r>
      <w:r w:rsidR="003A11A6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oprávnený dať opraviť vady diela – projektovej dokumentácie tretej</w:t>
      </w:r>
      <w:r w:rsidR="003A11A6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osobe na náklady</w:t>
      </w:r>
      <w:r w:rsidR="003A11A6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zhotoviteľa. Zmluvné strany sa dohodli, že oprava vád diela – projektovej dokumentácie</w:t>
      </w:r>
      <w:r w:rsidR="003A11A6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treťou</w:t>
      </w:r>
      <w:r w:rsidR="003A11A6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osobou nebude považovaná za zásah do autorských práv zhotoviteľa k dielu –</w:t>
      </w:r>
      <w:r w:rsidR="003A11A6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projektovej dokumentácii.</w:t>
      </w:r>
    </w:p>
    <w:p w14:paraId="3273EBEE" w14:textId="77777777" w:rsidR="009C4627" w:rsidRPr="002D5360" w:rsidRDefault="009C4627" w:rsidP="009C4627">
      <w:pPr>
        <w:numPr>
          <w:ilvl w:val="0"/>
          <w:numId w:val="37"/>
        </w:numPr>
        <w:spacing w:after="0" w:line="240" w:lineRule="auto"/>
        <w:contextualSpacing/>
        <w:jc w:val="both"/>
        <w:rPr>
          <w:rFonts w:cs="Calibri"/>
          <w:bCs/>
        </w:rPr>
      </w:pPr>
      <w:r w:rsidRPr="009C4627">
        <w:rPr>
          <w:rFonts w:cs="Calibri"/>
          <w:bCs/>
        </w:rPr>
        <w:lastRenderedPageBreak/>
        <w:t>Zhotoviteľ má právo písomne požiadať objednávateľa o prípadné doplňujúce údaje</w:t>
      </w:r>
      <w:r w:rsidRPr="002D5360">
        <w:rPr>
          <w:rFonts w:cs="Calibri"/>
          <w:bCs/>
        </w:rPr>
        <w:t xml:space="preserve"> </w:t>
      </w:r>
      <w:r w:rsidRPr="009C4627">
        <w:rPr>
          <w:rFonts w:cs="Calibri"/>
          <w:bCs/>
        </w:rPr>
        <w:t>k reklamácii, ktoré budú</w:t>
      </w:r>
      <w:r>
        <w:rPr>
          <w:rFonts w:cs="Calibri"/>
          <w:bCs/>
        </w:rPr>
        <w:t xml:space="preserve"> </w:t>
      </w:r>
      <w:r w:rsidRPr="009C4627">
        <w:rPr>
          <w:rFonts w:cs="Calibri"/>
          <w:bCs/>
        </w:rPr>
        <w:t>nevyhnutné pre odstránenie vady diela v dohodnutej lehote.</w:t>
      </w:r>
    </w:p>
    <w:p w14:paraId="382CE47F" w14:textId="77777777" w:rsidR="009C4627" w:rsidRPr="002D5360" w:rsidRDefault="009C4627" w:rsidP="009C4627">
      <w:pPr>
        <w:numPr>
          <w:ilvl w:val="0"/>
          <w:numId w:val="37"/>
        </w:numPr>
        <w:spacing w:after="0" w:line="240" w:lineRule="auto"/>
        <w:contextualSpacing/>
        <w:jc w:val="both"/>
        <w:rPr>
          <w:rFonts w:cs="Calibri"/>
          <w:bCs/>
        </w:rPr>
      </w:pPr>
      <w:r w:rsidRPr="009C4627">
        <w:rPr>
          <w:rFonts w:cs="Calibri"/>
          <w:bCs/>
        </w:rPr>
        <w:t>Reklamácia sa považuje za vybavenú odstránením vady diela alebo jeho časti riadne</w:t>
      </w:r>
      <w:r w:rsidRPr="002D5360">
        <w:rPr>
          <w:rFonts w:cs="Calibri"/>
          <w:bCs/>
        </w:rPr>
        <w:t xml:space="preserve"> </w:t>
      </w:r>
      <w:r w:rsidRPr="009C4627">
        <w:rPr>
          <w:rFonts w:cs="Calibri"/>
          <w:bCs/>
        </w:rPr>
        <w:t>a včas, s potvrdením zo</w:t>
      </w:r>
      <w:r>
        <w:rPr>
          <w:rFonts w:cs="Calibri"/>
          <w:bCs/>
        </w:rPr>
        <w:t xml:space="preserve"> </w:t>
      </w:r>
      <w:r w:rsidRPr="009C4627">
        <w:rPr>
          <w:rFonts w:cs="Calibri"/>
          <w:bCs/>
        </w:rPr>
        <w:t>strany objednávateľa o prevzatí opraveného diela alebo jeho časti</w:t>
      </w:r>
      <w:r w:rsidRPr="002D5360">
        <w:rPr>
          <w:rFonts w:cs="Calibri"/>
          <w:bCs/>
        </w:rPr>
        <w:t xml:space="preserve"> </w:t>
      </w:r>
      <w:r w:rsidRPr="009C4627">
        <w:rPr>
          <w:rFonts w:cs="Calibri"/>
          <w:bCs/>
        </w:rPr>
        <w:t>formou preberacieho protokolu.</w:t>
      </w:r>
    </w:p>
    <w:p w14:paraId="7649AC28" w14:textId="77777777" w:rsidR="009C4627" w:rsidRPr="002D5360" w:rsidRDefault="009C4627" w:rsidP="009C4627">
      <w:pPr>
        <w:numPr>
          <w:ilvl w:val="0"/>
          <w:numId w:val="37"/>
        </w:numPr>
        <w:spacing w:after="0" w:line="240" w:lineRule="auto"/>
        <w:contextualSpacing/>
        <w:jc w:val="both"/>
        <w:rPr>
          <w:rFonts w:cs="Calibri"/>
          <w:bCs/>
        </w:rPr>
      </w:pPr>
      <w:r w:rsidRPr="009C4627">
        <w:rPr>
          <w:rFonts w:cs="Calibri"/>
          <w:bCs/>
        </w:rPr>
        <w:t>Zhotoviteľ sa zaväzuje, že nepoužije dielo, ktoré je predmetom tejto zmluvy bez súhlasu</w:t>
      </w:r>
      <w:r w:rsidRPr="002D5360">
        <w:rPr>
          <w:rFonts w:cs="Calibri"/>
          <w:bCs/>
        </w:rPr>
        <w:t xml:space="preserve"> </w:t>
      </w:r>
      <w:r w:rsidRPr="009C4627">
        <w:rPr>
          <w:rFonts w:cs="Calibri"/>
          <w:bCs/>
        </w:rPr>
        <w:t>objednávateľa na iné účely ako tie, ktoré sú určené v tejto zmluve.</w:t>
      </w:r>
    </w:p>
    <w:p w14:paraId="61887C7A" w14:textId="77777777" w:rsidR="009C4627" w:rsidRPr="002D5360" w:rsidRDefault="009C4627" w:rsidP="009C4627">
      <w:pPr>
        <w:numPr>
          <w:ilvl w:val="0"/>
          <w:numId w:val="37"/>
        </w:numPr>
        <w:spacing w:after="0" w:line="240" w:lineRule="auto"/>
        <w:contextualSpacing/>
        <w:jc w:val="both"/>
        <w:rPr>
          <w:rFonts w:cs="Calibri"/>
          <w:bCs/>
        </w:rPr>
      </w:pPr>
      <w:r w:rsidRPr="009C4627">
        <w:rPr>
          <w:rFonts w:cs="Calibri"/>
          <w:bCs/>
        </w:rPr>
        <w:t>Zhotoviteľ je povinný spôsobom bežným v jeho organizácii zabezpečiť dodržiavanie</w:t>
      </w:r>
      <w:r w:rsidRPr="002D5360">
        <w:rPr>
          <w:rFonts w:cs="Calibri"/>
          <w:bCs/>
        </w:rPr>
        <w:t xml:space="preserve"> </w:t>
      </w:r>
      <w:r w:rsidRPr="009C4627">
        <w:rPr>
          <w:rFonts w:cs="Calibri"/>
          <w:bCs/>
        </w:rPr>
        <w:t>mlčanlivosti všetkými</w:t>
      </w:r>
      <w:r>
        <w:rPr>
          <w:rFonts w:cs="Calibri"/>
          <w:bCs/>
        </w:rPr>
        <w:t xml:space="preserve"> </w:t>
      </w:r>
      <w:r w:rsidRPr="009C4627">
        <w:rPr>
          <w:rFonts w:cs="Calibri"/>
          <w:bCs/>
        </w:rPr>
        <w:t>jeho zamestnancami, ktorí sa nejakým spôsobom zúčastnili na príprave</w:t>
      </w:r>
      <w:r w:rsidRPr="002D5360">
        <w:rPr>
          <w:rFonts w:cs="Calibri"/>
          <w:bCs/>
        </w:rPr>
        <w:t xml:space="preserve"> </w:t>
      </w:r>
      <w:r w:rsidRPr="009C4627">
        <w:rPr>
          <w:rFonts w:cs="Calibri"/>
          <w:bCs/>
        </w:rPr>
        <w:t>a vyhotovení dokumentácie o ich obsahu, a</w:t>
      </w:r>
      <w:r>
        <w:rPr>
          <w:rFonts w:cs="Calibri"/>
          <w:bCs/>
        </w:rPr>
        <w:t xml:space="preserve"> </w:t>
      </w:r>
      <w:r w:rsidRPr="009C4627">
        <w:rPr>
          <w:rFonts w:cs="Calibri"/>
          <w:bCs/>
        </w:rPr>
        <w:t>to až do dňa, v ktorom sa tieto ako súčasť</w:t>
      </w:r>
      <w:r w:rsidRPr="002D5360">
        <w:rPr>
          <w:rFonts w:cs="Calibri"/>
          <w:bCs/>
        </w:rPr>
        <w:t xml:space="preserve"> </w:t>
      </w:r>
      <w:r w:rsidRPr="009C4627">
        <w:rPr>
          <w:rFonts w:cs="Calibri"/>
          <w:bCs/>
        </w:rPr>
        <w:t>súťažných podkladov budú poskytovať uchádzačom o zhotovenie stavby a</w:t>
      </w:r>
      <w:r>
        <w:rPr>
          <w:rFonts w:cs="Calibri"/>
          <w:bCs/>
        </w:rPr>
        <w:t xml:space="preserve"> </w:t>
      </w:r>
      <w:r w:rsidRPr="009C4627">
        <w:rPr>
          <w:rFonts w:cs="Calibri"/>
          <w:bCs/>
        </w:rPr>
        <w:t>o tejto skutočnosti</w:t>
      </w:r>
      <w:r w:rsidRPr="002D5360">
        <w:rPr>
          <w:rFonts w:cs="Calibri"/>
          <w:bCs/>
        </w:rPr>
        <w:t xml:space="preserve"> </w:t>
      </w:r>
      <w:r w:rsidRPr="009C4627">
        <w:rPr>
          <w:rFonts w:cs="Calibri"/>
          <w:bCs/>
        </w:rPr>
        <w:t>podať objednávateľovi vyhlásenie.</w:t>
      </w:r>
    </w:p>
    <w:p w14:paraId="7ABD6CC7" w14:textId="77777777" w:rsidR="009B54C6" w:rsidRPr="002D5360" w:rsidRDefault="009C4627" w:rsidP="00551072">
      <w:pPr>
        <w:numPr>
          <w:ilvl w:val="0"/>
          <w:numId w:val="37"/>
        </w:numPr>
        <w:spacing w:after="0" w:line="240" w:lineRule="auto"/>
        <w:contextualSpacing/>
        <w:jc w:val="both"/>
        <w:rPr>
          <w:rFonts w:cs="Calibri"/>
          <w:bCs/>
        </w:rPr>
      </w:pPr>
      <w:r w:rsidRPr="009B54C6">
        <w:rPr>
          <w:rFonts w:cs="Calibri"/>
          <w:bCs/>
        </w:rPr>
        <w:t>Zhotoviteľ je povinný zabezpečiť posúdenie dokumentácie, ktorá vyhovuje dokumentácii</w:t>
      </w:r>
      <w:r w:rsidRPr="002D5360">
        <w:rPr>
          <w:rFonts w:cs="Calibri"/>
          <w:bCs/>
        </w:rPr>
        <w:t xml:space="preserve"> </w:t>
      </w:r>
      <w:r w:rsidRPr="009B54C6">
        <w:rPr>
          <w:rFonts w:cs="Calibri"/>
          <w:bCs/>
        </w:rPr>
        <w:t>z hľadiska splnenia požiadaviek bezpečnosti a ochrany zdravia pri práci podľa §18, ods.5</w:t>
      </w:r>
      <w:r w:rsidRPr="002D5360">
        <w:rPr>
          <w:rFonts w:cs="Calibri"/>
          <w:bCs/>
        </w:rPr>
        <w:t xml:space="preserve"> </w:t>
      </w:r>
      <w:r w:rsidRPr="009B54C6">
        <w:rPr>
          <w:rFonts w:cs="Calibri"/>
          <w:bCs/>
        </w:rPr>
        <w:t xml:space="preserve">zákona č.124/2006 </w:t>
      </w:r>
      <w:proofErr w:type="spellStart"/>
      <w:r w:rsidRPr="009B54C6">
        <w:rPr>
          <w:rFonts w:cs="Calibri"/>
          <w:bCs/>
        </w:rPr>
        <w:t>Z.z</w:t>
      </w:r>
      <w:proofErr w:type="spellEnd"/>
      <w:r w:rsidRPr="009B54C6">
        <w:rPr>
          <w:rFonts w:cs="Calibri"/>
          <w:bCs/>
        </w:rPr>
        <w:t>., v znení neskorších predpisov.</w:t>
      </w:r>
    </w:p>
    <w:p w14:paraId="1FAEF721" w14:textId="77777777" w:rsidR="009B54C6" w:rsidRDefault="009B54C6" w:rsidP="009B54C6">
      <w:pPr>
        <w:spacing w:after="0" w:line="240" w:lineRule="auto"/>
        <w:contextualSpacing/>
        <w:jc w:val="both"/>
        <w:rPr>
          <w:rFonts w:cs="Calibri"/>
          <w:bCs/>
        </w:rPr>
      </w:pPr>
    </w:p>
    <w:p w14:paraId="1E3DCFB7" w14:textId="37B23307" w:rsidR="00257868" w:rsidRDefault="007B77DC" w:rsidP="00257868">
      <w:pPr>
        <w:spacing w:after="0" w:line="240" w:lineRule="auto"/>
        <w:contextualSpacing/>
        <w:jc w:val="center"/>
        <w:rPr>
          <w:rFonts w:cs="Calibri"/>
          <w:bCs/>
        </w:rPr>
      </w:pPr>
      <w:r w:rsidRPr="002D5360">
        <w:rPr>
          <w:rFonts w:cs="Calibri"/>
          <w:b/>
          <w:bCs/>
        </w:rPr>
        <w:t>Čl.8. LICENČNÉ PODMIENKY</w:t>
      </w:r>
    </w:p>
    <w:p w14:paraId="0D28DF77" w14:textId="3D7074CE" w:rsidR="00257868" w:rsidRPr="00B92107" w:rsidRDefault="007B77DC" w:rsidP="00257868">
      <w:pPr>
        <w:numPr>
          <w:ilvl w:val="0"/>
          <w:numId w:val="38"/>
        </w:numPr>
        <w:spacing w:after="0" w:line="240" w:lineRule="auto"/>
        <w:contextualSpacing/>
        <w:jc w:val="both"/>
        <w:rPr>
          <w:rFonts w:cs="Calibri"/>
          <w:bCs/>
        </w:rPr>
      </w:pPr>
      <w:r w:rsidRPr="00257868">
        <w:rPr>
          <w:rFonts w:cs="Calibri"/>
          <w:bCs/>
        </w:rPr>
        <w:t xml:space="preserve">Podpisom tejto </w:t>
      </w:r>
      <w:r w:rsidRPr="00B92107">
        <w:rPr>
          <w:rFonts w:cs="Calibri"/>
          <w:bCs/>
        </w:rPr>
        <w:t>zmluvy udeľuje zhotoviteľ objednávateľovi súhlas na bezodplatné,</w:t>
      </w:r>
      <w:r w:rsidR="00257868" w:rsidRPr="00B92107">
        <w:rPr>
          <w:rFonts w:cs="Calibri"/>
          <w:bCs/>
        </w:rPr>
        <w:t xml:space="preserve"> </w:t>
      </w:r>
      <w:r w:rsidRPr="00B92107">
        <w:rPr>
          <w:rFonts w:cs="Calibri"/>
          <w:bCs/>
        </w:rPr>
        <w:t>výhradné použitie diela v zmysle §</w:t>
      </w:r>
      <w:r w:rsidR="00257868" w:rsidRPr="00B92107">
        <w:rPr>
          <w:rFonts w:cs="Calibri"/>
          <w:bCs/>
        </w:rPr>
        <w:t xml:space="preserve"> </w:t>
      </w:r>
      <w:r w:rsidRPr="00B92107">
        <w:rPr>
          <w:rFonts w:cs="Calibri"/>
          <w:bCs/>
        </w:rPr>
        <w:t>19 ods. 4 autorského zákona (výhradnú licenciu</w:t>
      </w:r>
      <w:r w:rsidR="00257868" w:rsidRPr="00B92107">
        <w:rPr>
          <w:rFonts w:cs="Calibri"/>
          <w:bCs/>
        </w:rPr>
        <w:t xml:space="preserve"> </w:t>
      </w:r>
      <w:r w:rsidRPr="00B92107">
        <w:rPr>
          <w:rFonts w:cs="Calibri"/>
          <w:bCs/>
        </w:rPr>
        <w:t>v zmysle § 70 ods. 1 autorského zákona), a to nasledovným</w:t>
      </w:r>
      <w:r w:rsidR="00257868" w:rsidRPr="00B92107">
        <w:rPr>
          <w:rFonts w:cs="Calibri"/>
          <w:bCs/>
        </w:rPr>
        <w:t xml:space="preserve"> </w:t>
      </w:r>
      <w:r w:rsidRPr="00B92107">
        <w:rPr>
          <w:rFonts w:cs="Calibri"/>
          <w:bCs/>
        </w:rPr>
        <w:t>spôsobom:</w:t>
      </w:r>
      <w:r w:rsidR="00257868" w:rsidRPr="00B92107">
        <w:rPr>
          <w:rFonts w:cs="Calibri"/>
          <w:bCs/>
        </w:rPr>
        <w:t xml:space="preserve"> </w:t>
      </w:r>
    </w:p>
    <w:p w14:paraId="280FC99A" w14:textId="73FF9EE6" w:rsidR="00257868" w:rsidRPr="00B92107" w:rsidRDefault="007B77DC" w:rsidP="00257868">
      <w:pPr>
        <w:numPr>
          <w:ilvl w:val="1"/>
          <w:numId w:val="35"/>
        </w:numPr>
        <w:spacing w:after="0" w:line="240" w:lineRule="auto"/>
        <w:contextualSpacing/>
        <w:jc w:val="both"/>
        <w:rPr>
          <w:rFonts w:cs="Calibri"/>
          <w:bCs/>
        </w:rPr>
      </w:pPr>
      <w:r w:rsidRPr="00B92107">
        <w:rPr>
          <w:rFonts w:cs="Calibri"/>
          <w:bCs/>
        </w:rPr>
        <w:t>vyhotovenie rozmnoženiny diela</w:t>
      </w:r>
      <w:r w:rsidR="00257868" w:rsidRPr="00B92107">
        <w:rPr>
          <w:rFonts w:cs="Calibri"/>
          <w:bCs/>
        </w:rPr>
        <w:t xml:space="preserve"> </w:t>
      </w:r>
    </w:p>
    <w:p w14:paraId="50A97E15" w14:textId="77777777" w:rsidR="00540CA7" w:rsidRPr="00B92107" w:rsidRDefault="007B77DC" w:rsidP="009B54C6">
      <w:pPr>
        <w:numPr>
          <w:ilvl w:val="1"/>
          <w:numId w:val="35"/>
        </w:numPr>
        <w:spacing w:after="0" w:line="240" w:lineRule="auto"/>
        <w:contextualSpacing/>
        <w:jc w:val="both"/>
        <w:rPr>
          <w:rFonts w:cs="Calibri"/>
          <w:bCs/>
        </w:rPr>
      </w:pPr>
      <w:r w:rsidRPr="00B92107">
        <w:rPr>
          <w:rFonts w:cs="Calibri"/>
          <w:bCs/>
        </w:rPr>
        <w:t>spracovanie a adaptáciu diela, čím sa myslí najmä :</w:t>
      </w:r>
    </w:p>
    <w:p w14:paraId="61A3632F" w14:textId="77777777" w:rsidR="00540CA7" w:rsidRPr="00B92107" w:rsidRDefault="007B77DC" w:rsidP="009B54C6">
      <w:pPr>
        <w:numPr>
          <w:ilvl w:val="2"/>
          <w:numId w:val="35"/>
        </w:numPr>
        <w:spacing w:after="0" w:line="240" w:lineRule="auto"/>
        <w:contextualSpacing/>
        <w:jc w:val="both"/>
        <w:rPr>
          <w:rFonts w:cs="Calibri"/>
          <w:bCs/>
        </w:rPr>
      </w:pPr>
      <w:r w:rsidRPr="002D5360">
        <w:rPr>
          <w:rFonts w:cs="Calibri"/>
          <w:bCs/>
        </w:rPr>
        <w:t>nasledovné zapracovanie zmien diela podľa potrieb objednávateľa;</w:t>
      </w:r>
    </w:p>
    <w:p w14:paraId="405F0921" w14:textId="45D636B5" w:rsidR="00540CA7" w:rsidRPr="00B92107" w:rsidRDefault="007B77DC" w:rsidP="009B54C6">
      <w:pPr>
        <w:numPr>
          <w:ilvl w:val="2"/>
          <w:numId w:val="35"/>
        </w:numPr>
        <w:spacing w:after="0" w:line="240" w:lineRule="auto"/>
        <w:contextualSpacing/>
        <w:jc w:val="both"/>
        <w:rPr>
          <w:rFonts w:cs="Calibri"/>
          <w:bCs/>
        </w:rPr>
      </w:pPr>
      <w:r w:rsidRPr="002D5360">
        <w:rPr>
          <w:rFonts w:cs="Calibri"/>
          <w:bCs/>
        </w:rPr>
        <w:t>ďalšie podrobnejšie rozpracovanie diela do detailnejšej podoby pre účely</w:t>
      </w:r>
      <w:r w:rsidR="00257868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vyhotovenia konkrétneho súvisiaceho projektu</w:t>
      </w:r>
      <w:r w:rsidR="001978D7" w:rsidRPr="002D5360">
        <w:rPr>
          <w:rFonts w:cs="Calibri"/>
          <w:bCs/>
        </w:rPr>
        <w:t xml:space="preserve"> alebo vereného obstarávania</w:t>
      </w:r>
    </w:p>
    <w:p w14:paraId="48AD8E92" w14:textId="4132488B" w:rsidR="001978D7" w:rsidRPr="00B92107" w:rsidRDefault="007B77DC" w:rsidP="009B54C6">
      <w:pPr>
        <w:numPr>
          <w:ilvl w:val="2"/>
          <w:numId w:val="35"/>
        </w:numPr>
        <w:spacing w:after="0" w:line="240" w:lineRule="auto"/>
        <w:contextualSpacing/>
        <w:jc w:val="both"/>
        <w:rPr>
          <w:rFonts w:cs="Calibri"/>
          <w:bCs/>
        </w:rPr>
      </w:pPr>
      <w:r w:rsidRPr="002D5360">
        <w:rPr>
          <w:rFonts w:cs="Calibri"/>
          <w:bCs/>
        </w:rPr>
        <w:t>spracovanie čo aj časti diela do iného diela; všetko za podmienky, že tým nedôjde</w:t>
      </w:r>
      <w:r w:rsidR="00540CA7" w:rsidRPr="002D5360">
        <w:rPr>
          <w:rFonts w:cs="Calibri"/>
          <w:bCs/>
        </w:rPr>
        <w:t xml:space="preserve"> k hanlivému nakladaniu s</w:t>
      </w:r>
      <w:r w:rsidR="001978D7" w:rsidRPr="002D5360">
        <w:rPr>
          <w:rFonts w:cs="Calibri"/>
          <w:bCs/>
        </w:rPr>
        <w:t> </w:t>
      </w:r>
      <w:r w:rsidR="00540CA7" w:rsidRPr="002D5360">
        <w:rPr>
          <w:rFonts w:cs="Calibri"/>
          <w:bCs/>
        </w:rPr>
        <w:t>dielom</w:t>
      </w:r>
    </w:p>
    <w:p w14:paraId="7B3FF045" w14:textId="77777777" w:rsidR="001978D7" w:rsidRPr="00B92107" w:rsidRDefault="007B77DC" w:rsidP="009B54C6">
      <w:pPr>
        <w:numPr>
          <w:ilvl w:val="2"/>
          <w:numId w:val="35"/>
        </w:numPr>
        <w:spacing w:after="0" w:line="240" w:lineRule="auto"/>
        <w:contextualSpacing/>
        <w:jc w:val="both"/>
        <w:rPr>
          <w:rFonts w:cs="Calibri"/>
          <w:bCs/>
        </w:rPr>
      </w:pPr>
      <w:r w:rsidRPr="002D5360">
        <w:rPr>
          <w:rFonts w:cs="Calibri"/>
          <w:bCs/>
        </w:rPr>
        <w:t>zaradenie diela do súborného diela, najmä pre potreby rôznych sumarizačných,</w:t>
      </w:r>
      <w:r w:rsidR="001978D7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propagačných publikácií o meste a pod.</w:t>
      </w:r>
      <w:r w:rsidR="001978D7" w:rsidRPr="002D5360">
        <w:rPr>
          <w:rFonts w:cs="Calibri"/>
          <w:bCs/>
        </w:rPr>
        <w:t xml:space="preserve"> </w:t>
      </w:r>
    </w:p>
    <w:p w14:paraId="75F5BA7D" w14:textId="35CA55D4" w:rsidR="001978D7" w:rsidRPr="00B92107" w:rsidRDefault="007B77DC" w:rsidP="009B54C6">
      <w:pPr>
        <w:numPr>
          <w:ilvl w:val="2"/>
          <w:numId w:val="35"/>
        </w:numPr>
        <w:spacing w:after="0" w:line="240" w:lineRule="auto"/>
        <w:contextualSpacing/>
        <w:jc w:val="both"/>
        <w:rPr>
          <w:rFonts w:cs="Calibri"/>
          <w:bCs/>
        </w:rPr>
      </w:pPr>
      <w:r w:rsidRPr="002D5360">
        <w:rPr>
          <w:rFonts w:cs="Calibri"/>
          <w:bCs/>
        </w:rPr>
        <w:t>verejné vystavenie diela, najmä v sídle ako aj na webovom sídle objednávateľa.</w:t>
      </w:r>
    </w:p>
    <w:p w14:paraId="1D0BF5BE" w14:textId="704DCCFF" w:rsidR="008B564D" w:rsidRDefault="007B77DC" w:rsidP="008B564D">
      <w:pPr>
        <w:numPr>
          <w:ilvl w:val="0"/>
          <w:numId w:val="38"/>
        </w:numPr>
        <w:spacing w:after="0" w:line="240" w:lineRule="auto"/>
        <w:contextualSpacing/>
        <w:jc w:val="both"/>
        <w:rPr>
          <w:rFonts w:cs="Calibri"/>
          <w:bCs/>
        </w:rPr>
      </w:pPr>
      <w:r w:rsidRPr="00B92107">
        <w:rPr>
          <w:rFonts w:cs="Calibri"/>
          <w:bCs/>
        </w:rPr>
        <w:t>Vzhľadom k tomu, že zhotoviteľ</w:t>
      </w:r>
      <w:r w:rsidRPr="008B564D">
        <w:rPr>
          <w:rFonts w:cs="Calibri"/>
          <w:bCs/>
        </w:rPr>
        <w:t xml:space="preserve"> udeľuje objednávateľovi výslovný súhlas so spôsobom</w:t>
      </w:r>
      <w:r w:rsidR="008B564D" w:rsidRPr="008B564D">
        <w:rPr>
          <w:rFonts w:cs="Calibri"/>
          <w:bCs/>
        </w:rPr>
        <w:t xml:space="preserve"> </w:t>
      </w:r>
      <w:r w:rsidRPr="008B564D">
        <w:rPr>
          <w:rFonts w:cs="Calibri"/>
          <w:bCs/>
        </w:rPr>
        <w:t xml:space="preserve">využitia diela podľa </w:t>
      </w:r>
      <w:r w:rsidR="008B564D">
        <w:rPr>
          <w:rFonts w:cs="Calibri"/>
          <w:bCs/>
        </w:rPr>
        <w:t>Čl.</w:t>
      </w:r>
      <w:r w:rsidRPr="008B564D">
        <w:rPr>
          <w:rFonts w:cs="Calibri"/>
          <w:bCs/>
        </w:rPr>
        <w:t xml:space="preserve"> 8</w:t>
      </w:r>
      <w:r w:rsidR="00924954">
        <w:rPr>
          <w:rFonts w:cs="Calibri"/>
          <w:bCs/>
        </w:rPr>
        <w:t>, bod 1</w:t>
      </w:r>
      <w:r w:rsidR="008B564D">
        <w:rPr>
          <w:rFonts w:cs="Calibri"/>
          <w:bCs/>
        </w:rPr>
        <w:t xml:space="preserve"> </w:t>
      </w:r>
      <w:r w:rsidRPr="008B564D">
        <w:rPr>
          <w:rFonts w:cs="Calibri"/>
          <w:bCs/>
        </w:rPr>
        <w:t>tejto zmluvy, zhotoviteľ je plne uzrozumený</w:t>
      </w:r>
      <w:r w:rsidR="008B564D" w:rsidRPr="008B564D">
        <w:rPr>
          <w:rFonts w:cs="Calibri"/>
          <w:bCs/>
        </w:rPr>
        <w:t xml:space="preserve"> </w:t>
      </w:r>
      <w:r w:rsidRPr="008B564D">
        <w:rPr>
          <w:rFonts w:cs="Calibri"/>
          <w:bCs/>
        </w:rPr>
        <w:t>s tým, že vyššie uvedenou adaptáciou, rozpracovaním či</w:t>
      </w:r>
      <w:r w:rsidR="008B564D" w:rsidRPr="008B564D">
        <w:rPr>
          <w:rFonts w:cs="Calibri"/>
          <w:bCs/>
        </w:rPr>
        <w:t xml:space="preserve"> </w:t>
      </w:r>
      <w:r w:rsidRPr="008B564D">
        <w:rPr>
          <w:rFonts w:cs="Calibri"/>
          <w:bCs/>
        </w:rPr>
        <w:t>spracovaním</w:t>
      </w:r>
      <w:r w:rsidR="008B564D">
        <w:rPr>
          <w:rFonts w:cs="Calibri"/>
          <w:bCs/>
        </w:rPr>
        <w:t xml:space="preserve"> </w:t>
      </w:r>
      <w:r w:rsidRPr="008B564D">
        <w:rPr>
          <w:rFonts w:cs="Calibri"/>
          <w:bCs/>
        </w:rPr>
        <w:t>diela nedochádza</w:t>
      </w:r>
      <w:r w:rsidR="008B564D" w:rsidRPr="008B564D">
        <w:rPr>
          <w:rFonts w:cs="Calibri"/>
          <w:bCs/>
        </w:rPr>
        <w:t xml:space="preserve"> </w:t>
      </w:r>
      <w:r w:rsidRPr="008B564D">
        <w:rPr>
          <w:rFonts w:cs="Calibri"/>
          <w:bCs/>
        </w:rPr>
        <w:t>k nedovoleným zmenám či nedovoleným zásahom do diela</w:t>
      </w:r>
      <w:r w:rsidR="008B564D">
        <w:rPr>
          <w:rFonts w:cs="Calibri"/>
          <w:bCs/>
        </w:rPr>
        <w:t>.</w:t>
      </w:r>
    </w:p>
    <w:p w14:paraId="07AE4EFB" w14:textId="77777777" w:rsidR="008B564D" w:rsidRDefault="007B77DC" w:rsidP="008B564D">
      <w:pPr>
        <w:numPr>
          <w:ilvl w:val="0"/>
          <w:numId w:val="38"/>
        </w:numPr>
        <w:spacing w:after="0" w:line="240" w:lineRule="auto"/>
        <w:contextualSpacing/>
        <w:jc w:val="both"/>
        <w:rPr>
          <w:rFonts w:cs="Calibri"/>
          <w:bCs/>
        </w:rPr>
      </w:pPr>
      <w:r w:rsidRPr="008B564D">
        <w:rPr>
          <w:rFonts w:cs="Calibri"/>
          <w:bCs/>
        </w:rPr>
        <w:t>Zhotoviteľ ako autor diela udeľuje objednávateľovi ako nadobúdateľovi licencie súhlas na</w:t>
      </w:r>
      <w:r w:rsidR="008B564D" w:rsidRPr="008B564D">
        <w:rPr>
          <w:rFonts w:cs="Calibri"/>
          <w:bCs/>
        </w:rPr>
        <w:t xml:space="preserve"> </w:t>
      </w:r>
      <w:r w:rsidRPr="008B564D">
        <w:rPr>
          <w:rFonts w:cs="Calibri"/>
          <w:bCs/>
        </w:rPr>
        <w:t>postúpenie licencie</w:t>
      </w:r>
      <w:r w:rsidR="008B564D">
        <w:rPr>
          <w:rFonts w:cs="Calibri"/>
          <w:bCs/>
        </w:rPr>
        <w:t xml:space="preserve"> </w:t>
      </w:r>
      <w:r w:rsidRPr="008B564D">
        <w:rPr>
          <w:rFonts w:cs="Calibri"/>
          <w:bCs/>
        </w:rPr>
        <w:t>tretej osobe, ako aj na udelenie sublicencie v rozsahu udelenej licencie</w:t>
      </w:r>
      <w:r w:rsidR="008B564D" w:rsidRPr="008B564D">
        <w:rPr>
          <w:rFonts w:cs="Calibri"/>
          <w:bCs/>
        </w:rPr>
        <w:t xml:space="preserve"> </w:t>
      </w:r>
      <w:r w:rsidRPr="008B564D">
        <w:rPr>
          <w:rFonts w:cs="Calibri"/>
          <w:bCs/>
        </w:rPr>
        <w:t>alebo jej časti. Zhotoviteľ nevyžaduje, aby ho</w:t>
      </w:r>
      <w:r w:rsidR="008B564D">
        <w:rPr>
          <w:rFonts w:cs="Calibri"/>
          <w:bCs/>
        </w:rPr>
        <w:t xml:space="preserve"> </w:t>
      </w:r>
      <w:r w:rsidRPr="008B564D">
        <w:rPr>
          <w:rFonts w:cs="Calibri"/>
          <w:bCs/>
        </w:rPr>
        <w:t>objednávateľ o tejto skutočnosti bezodkladne</w:t>
      </w:r>
      <w:r w:rsidR="008B564D" w:rsidRPr="008B564D">
        <w:rPr>
          <w:rFonts w:cs="Calibri"/>
          <w:bCs/>
        </w:rPr>
        <w:t xml:space="preserve"> </w:t>
      </w:r>
      <w:r w:rsidRPr="008B564D">
        <w:rPr>
          <w:rFonts w:cs="Calibri"/>
          <w:bCs/>
        </w:rPr>
        <w:t>informoval.</w:t>
      </w:r>
      <w:r w:rsidR="008B564D">
        <w:rPr>
          <w:rFonts w:cs="Calibri"/>
          <w:bCs/>
        </w:rPr>
        <w:t xml:space="preserve"> </w:t>
      </w:r>
    </w:p>
    <w:p w14:paraId="05F7C589" w14:textId="77777777" w:rsidR="00310D9B" w:rsidRDefault="007B77DC" w:rsidP="00310D9B">
      <w:pPr>
        <w:numPr>
          <w:ilvl w:val="0"/>
          <w:numId w:val="38"/>
        </w:numPr>
        <w:spacing w:after="0" w:line="240" w:lineRule="auto"/>
        <w:contextualSpacing/>
        <w:jc w:val="both"/>
        <w:rPr>
          <w:rFonts w:cs="Calibri"/>
          <w:bCs/>
        </w:rPr>
      </w:pPr>
      <w:r w:rsidRPr="008B564D">
        <w:rPr>
          <w:rFonts w:cs="Calibri"/>
          <w:bCs/>
        </w:rPr>
        <w:t>Zhotoviteľ berie na vedomie a súhlasí s tým, že autorská korektúra diela (pri jeho</w:t>
      </w:r>
      <w:r w:rsidR="008B564D" w:rsidRPr="008B564D">
        <w:rPr>
          <w:rFonts w:cs="Calibri"/>
          <w:bCs/>
        </w:rPr>
        <w:t xml:space="preserve"> </w:t>
      </w:r>
      <w:r w:rsidRPr="008B564D">
        <w:rPr>
          <w:rFonts w:cs="Calibri"/>
          <w:bCs/>
        </w:rPr>
        <w:t>spracovaní v ďalších stupňoch)</w:t>
      </w:r>
      <w:r w:rsidR="008B564D" w:rsidRPr="008B564D">
        <w:rPr>
          <w:rFonts w:cs="Calibri"/>
          <w:bCs/>
        </w:rPr>
        <w:t xml:space="preserve"> </w:t>
      </w:r>
      <w:r w:rsidRPr="008B564D">
        <w:rPr>
          <w:rFonts w:cs="Calibri"/>
          <w:bCs/>
        </w:rPr>
        <w:t>zo strany zhotoviteľa sa nebude vykonávať. Zhotoviteľ</w:t>
      </w:r>
      <w:r w:rsidR="008B564D" w:rsidRPr="008B564D">
        <w:rPr>
          <w:rFonts w:cs="Calibri"/>
          <w:bCs/>
        </w:rPr>
        <w:t xml:space="preserve"> </w:t>
      </w:r>
      <w:r w:rsidRPr="008B564D">
        <w:rPr>
          <w:rFonts w:cs="Calibri"/>
          <w:bCs/>
        </w:rPr>
        <w:t>diela - projektovej dokumentácie výslovne súhlasí s tým, aby</w:t>
      </w:r>
      <w:r w:rsidR="008B564D" w:rsidRPr="008B564D">
        <w:rPr>
          <w:rFonts w:cs="Calibri"/>
          <w:bCs/>
        </w:rPr>
        <w:t xml:space="preserve"> </w:t>
      </w:r>
      <w:r w:rsidRPr="008B564D">
        <w:rPr>
          <w:rFonts w:cs="Calibri"/>
          <w:bCs/>
        </w:rPr>
        <w:t>autorský dozor nad súladom</w:t>
      </w:r>
      <w:r w:rsidR="008B564D" w:rsidRPr="008B564D">
        <w:rPr>
          <w:rFonts w:cs="Calibri"/>
          <w:bCs/>
        </w:rPr>
        <w:t xml:space="preserve"> </w:t>
      </w:r>
      <w:r w:rsidRPr="008B564D">
        <w:rPr>
          <w:rFonts w:cs="Calibri"/>
          <w:bCs/>
        </w:rPr>
        <w:t xml:space="preserve">stavby s jeho projektovou dokumentáciou vykonával niekto iný, </w:t>
      </w:r>
      <w:proofErr w:type="spellStart"/>
      <w:r w:rsidRPr="008B564D">
        <w:rPr>
          <w:rFonts w:cs="Calibri"/>
          <w:bCs/>
        </w:rPr>
        <w:t>t.j</w:t>
      </w:r>
      <w:proofErr w:type="spellEnd"/>
      <w:r w:rsidRPr="008B564D">
        <w:rPr>
          <w:rFonts w:cs="Calibri"/>
          <w:bCs/>
        </w:rPr>
        <w:t>. tretia osoba.</w:t>
      </w:r>
    </w:p>
    <w:p w14:paraId="6E2D9049" w14:textId="77777777" w:rsidR="0008761A" w:rsidRDefault="007B77DC" w:rsidP="009B54C6">
      <w:pPr>
        <w:numPr>
          <w:ilvl w:val="0"/>
          <w:numId w:val="38"/>
        </w:numPr>
        <w:spacing w:after="0" w:line="240" w:lineRule="auto"/>
        <w:contextualSpacing/>
        <w:jc w:val="both"/>
        <w:rPr>
          <w:rFonts w:cs="Calibri"/>
          <w:bCs/>
        </w:rPr>
      </w:pPr>
      <w:r w:rsidRPr="00310D9B">
        <w:rPr>
          <w:rFonts w:cs="Calibri"/>
          <w:bCs/>
        </w:rPr>
        <w:t xml:space="preserve">Licencia sa udeľuje na dobu </w:t>
      </w:r>
      <w:r w:rsidR="00EE26BD">
        <w:rPr>
          <w:rFonts w:cs="Calibri"/>
          <w:bCs/>
        </w:rPr>
        <w:t>50</w:t>
      </w:r>
      <w:r w:rsidRPr="00310D9B">
        <w:rPr>
          <w:rFonts w:cs="Calibri"/>
          <w:bCs/>
        </w:rPr>
        <w:t xml:space="preserve"> rokov, v neobmedzenom rozsahu.</w:t>
      </w:r>
    </w:p>
    <w:p w14:paraId="04A96AF0" w14:textId="77777777" w:rsidR="00924954" w:rsidRDefault="00924954" w:rsidP="0008761A">
      <w:pPr>
        <w:spacing w:after="0" w:line="240" w:lineRule="auto"/>
        <w:contextualSpacing/>
        <w:jc w:val="both"/>
        <w:rPr>
          <w:rFonts w:cs="Calibri"/>
          <w:bCs/>
        </w:rPr>
      </w:pPr>
    </w:p>
    <w:p w14:paraId="088ADA74" w14:textId="37F0EFFA" w:rsidR="0008761A" w:rsidRPr="002D5360" w:rsidRDefault="007B77DC" w:rsidP="0008761A">
      <w:pPr>
        <w:spacing w:after="0" w:line="240" w:lineRule="auto"/>
        <w:contextualSpacing/>
        <w:jc w:val="center"/>
        <w:rPr>
          <w:rFonts w:cs="Calibri"/>
          <w:b/>
          <w:bCs/>
        </w:rPr>
      </w:pPr>
      <w:r w:rsidRPr="002D5360">
        <w:rPr>
          <w:rFonts w:cs="Calibri"/>
          <w:b/>
          <w:bCs/>
        </w:rPr>
        <w:t>Čl.9. ZÁVEREČNÉ USTANOVENIA</w:t>
      </w:r>
    </w:p>
    <w:p w14:paraId="5B66DD31" w14:textId="4B164645" w:rsidR="0008761A" w:rsidRPr="002D5360" w:rsidRDefault="007B77DC" w:rsidP="00E14DF3">
      <w:pPr>
        <w:numPr>
          <w:ilvl w:val="0"/>
          <w:numId w:val="39"/>
        </w:numPr>
        <w:spacing w:after="0" w:line="240" w:lineRule="auto"/>
        <w:contextualSpacing/>
        <w:jc w:val="both"/>
        <w:rPr>
          <w:rFonts w:cs="Calibri"/>
          <w:bCs/>
        </w:rPr>
      </w:pPr>
      <w:r w:rsidRPr="002D5360">
        <w:rPr>
          <w:rFonts w:cs="Calibri"/>
          <w:bCs/>
        </w:rPr>
        <w:t>Zmeny vo východiskových podkladoch alebo nové požiadavky objednávateľa ktoré</w:t>
      </w:r>
      <w:r w:rsidR="0008761A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vzniknú po Akceptácií diela</w:t>
      </w:r>
      <w:r w:rsidR="0008761A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objednávateľom v zmysle tejto zmluvy budú riešené</w:t>
      </w:r>
      <w:r w:rsidR="0008761A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formou písomného dodatku k tejto zmluve, v ktorom bude obsiahnutá aj zodpovedajúca</w:t>
      </w:r>
      <w:r w:rsidR="0008761A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zmena lehoty dodávky a cena prác.</w:t>
      </w:r>
    </w:p>
    <w:p w14:paraId="63A445F3" w14:textId="562D8C7C" w:rsidR="007C7494" w:rsidRPr="002D5360" w:rsidRDefault="007B77DC" w:rsidP="00E14DF3">
      <w:pPr>
        <w:numPr>
          <w:ilvl w:val="0"/>
          <w:numId w:val="39"/>
        </w:numPr>
        <w:spacing w:after="0" w:line="240" w:lineRule="auto"/>
        <w:contextualSpacing/>
        <w:jc w:val="both"/>
        <w:rPr>
          <w:rFonts w:cs="Calibri"/>
          <w:bCs/>
        </w:rPr>
      </w:pPr>
      <w:r w:rsidRPr="002D5360">
        <w:rPr>
          <w:rFonts w:cs="Calibri"/>
          <w:bCs/>
        </w:rPr>
        <w:t>Všetky oznámenia, výzvy a iná korešpondencia podľa tejto zmluvy budú medzi</w:t>
      </w:r>
      <w:r w:rsidR="0008761A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zmluvnými stranami doručované</w:t>
      </w:r>
      <w:r w:rsidR="0008761A" w:rsidRPr="002D5360">
        <w:rPr>
          <w:rFonts w:cs="Calibri"/>
          <w:bCs/>
        </w:rPr>
        <w:t xml:space="preserve"> </w:t>
      </w:r>
      <w:r w:rsidR="00666357" w:rsidRPr="002D5360">
        <w:rPr>
          <w:rFonts w:cs="Calibri"/>
          <w:bCs/>
        </w:rPr>
        <w:t>elektronickou</w:t>
      </w:r>
      <w:r w:rsidRPr="002D5360">
        <w:rPr>
          <w:rFonts w:cs="Calibri"/>
          <w:bCs/>
        </w:rPr>
        <w:t xml:space="preserve"> poštou </w:t>
      </w:r>
      <w:r w:rsidR="00666357" w:rsidRPr="002D5360">
        <w:rPr>
          <w:rFonts w:cs="Calibri"/>
          <w:bCs/>
        </w:rPr>
        <w:t>cez UPVS</w:t>
      </w:r>
      <w:r w:rsidR="007C7494" w:rsidRPr="002D5360">
        <w:rPr>
          <w:rFonts w:cs="Calibri"/>
          <w:bCs/>
        </w:rPr>
        <w:t xml:space="preserve">, </w:t>
      </w:r>
      <w:r w:rsidRPr="002D5360">
        <w:rPr>
          <w:rFonts w:cs="Calibri"/>
          <w:bCs/>
        </w:rPr>
        <w:t>emailom</w:t>
      </w:r>
      <w:r w:rsidR="007C7494" w:rsidRPr="002D5360">
        <w:rPr>
          <w:rFonts w:cs="Calibri"/>
          <w:bCs/>
        </w:rPr>
        <w:t xml:space="preserve"> </w:t>
      </w:r>
      <w:r w:rsidR="007C7494">
        <w:rPr>
          <w:rFonts w:cs="Calibri"/>
          <w:bCs/>
        </w:rPr>
        <w:t>alebo osobne</w:t>
      </w:r>
      <w:r w:rsidRPr="002D5360">
        <w:rPr>
          <w:rFonts w:cs="Calibri"/>
          <w:bCs/>
        </w:rPr>
        <w:t>. Všetky úkony urobené písomne sú považované</w:t>
      </w:r>
      <w:r w:rsidR="0008761A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za doručené okamihom ich prevzatia druhou zmluvnou stranou. Písomnosť sa bude</w:t>
      </w:r>
      <w:r w:rsidR="0008761A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považovať za doručenú aj vtedy, ak nebude prevzatá druhou zmluvnou stranou,</w:t>
      </w:r>
      <w:r w:rsidR="0008761A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ktorej bola adresovaná, a to dňom,</w:t>
      </w:r>
      <w:r w:rsidR="0008761A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 xml:space="preserve">kedy bola </w:t>
      </w:r>
      <w:r w:rsidR="007C7494" w:rsidRPr="002D5360">
        <w:rPr>
          <w:rFonts w:cs="Calibri"/>
          <w:bCs/>
        </w:rPr>
        <w:t>odoslaná cez UPVS</w:t>
      </w:r>
      <w:r w:rsidRPr="002D5360">
        <w:rPr>
          <w:rFonts w:cs="Calibri"/>
          <w:bCs/>
        </w:rPr>
        <w:t>.</w:t>
      </w:r>
      <w:r w:rsidR="0008761A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Odosielateľ akejkoľvek písomnej správy môže požadovať potvrdenie</w:t>
      </w:r>
      <w:r w:rsidR="0008761A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príjemcu. Písomnosť</w:t>
      </w:r>
      <w:r w:rsidR="0008761A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odoslaná emailom sa považuje za doručenú v deň, kedy bol email</w:t>
      </w:r>
      <w:r w:rsidR="0008761A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odoslaný. E-mailová adresa uvedená</w:t>
      </w:r>
      <w:r w:rsidR="0008761A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v Čl. 1 tejto Zmluvy na strane objednávateľa je záväznou adresou pre doručovanie</w:t>
      </w:r>
      <w:r w:rsidR="0008761A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elektronickej</w:t>
      </w:r>
      <w:r w:rsidR="0008761A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pošty</w:t>
      </w:r>
      <w:r w:rsidR="007C7494" w:rsidRPr="002D5360">
        <w:rPr>
          <w:rFonts w:cs="Calibri"/>
          <w:bCs/>
        </w:rPr>
        <w:t xml:space="preserve">. Objednávateľ preferuje komunikáciu </w:t>
      </w:r>
      <w:r w:rsidR="007C7494" w:rsidRPr="002D5360">
        <w:rPr>
          <w:rFonts w:cs="Calibri"/>
          <w:bCs/>
        </w:rPr>
        <w:lastRenderedPageBreak/>
        <w:t xml:space="preserve">prostredníctvo UPVS alebo emailom. </w:t>
      </w:r>
      <w:r w:rsidRPr="002D5360">
        <w:rPr>
          <w:rFonts w:cs="Calibri"/>
          <w:bCs/>
        </w:rPr>
        <w:t>Akúkoľvek zmenu v</w:t>
      </w:r>
      <w:r w:rsidR="007C7494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údajoch uvedených v</w:t>
      </w:r>
      <w:r w:rsidR="007C7494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Čl. 1 tejto Zmluvy sú zmluvné strany povinné bezodkladne si</w:t>
      </w:r>
      <w:r w:rsidR="007C7494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oznámiť.</w:t>
      </w:r>
    </w:p>
    <w:p w14:paraId="7A3E6AF9" w14:textId="77777777" w:rsidR="007C7494" w:rsidRPr="002D5360" w:rsidRDefault="007B77DC" w:rsidP="00E14DF3">
      <w:pPr>
        <w:numPr>
          <w:ilvl w:val="0"/>
          <w:numId w:val="39"/>
        </w:numPr>
        <w:spacing w:after="0" w:line="240" w:lineRule="auto"/>
        <w:contextualSpacing/>
        <w:jc w:val="both"/>
        <w:rPr>
          <w:rFonts w:cs="Calibri"/>
          <w:bCs/>
        </w:rPr>
      </w:pPr>
      <w:r w:rsidRPr="002D5360">
        <w:rPr>
          <w:rFonts w:cs="Calibri"/>
          <w:bCs/>
        </w:rPr>
        <w:t>Zmluva nadobudne platnosť dňom podpisu oboma zmluvnými stranami a účinnosť dňom</w:t>
      </w:r>
      <w:r w:rsidR="007C7494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nasledujúcim po dni jej zverejnenia v súlade s § 47a ods. 1 Občianskeho zákonníka.</w:t>
      </w:r>
    </w:p>
    <w:p w14:paraId="6149B685" w14:textId="77777777" w:rsidR="009A7AD0" w:rsidRPr="002D5360" w:rsidRDefault="007B77DC" w:rsidP="00E14DF3">
      <w:pPr>
        <w:numPr>
          <w:ilvl w:val="0"/>
          <w:numId w:val="39"/>
        </w:numPr>
        <w:spacing w:after="0" w:line="240" w:lineRule="auto"/>
        <w:contextualSpacing/>
        <w:jc w:val="both"/>
        <w:rPr>
          <w:rFonts w:cs="Calibri"/>
          <w:bCs/>
        </w:rPr>
      </w:pPr>
      <w:r w:rsidRPr="002D5360">
        <w:rPr>
          <w:rFonts w:cs="Calibri"/>
          <w:bCs/>
        </w:rPr>
        <w:t>Pokiaľ v zmluve nie je dohodnuté niečo iné, platia pre zmluvný vzťah ňou založený</w:t>
      </w:r>
      <w:r w:rsidR="009A7AD0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ustanovenia Obchodného</w:t>
      </w:r>
      <w:r w:rsidR="009A7AD0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zákonníka č. 513/1991 Zb. v znení neskorších predpisov.</w:t>
      </w:r>
    </w:p>
    <w:p w14:paraId="5E16BBA4" w14:textId="77777777" w:rsidR="009A7AD0" w:rsidRPr="002D5360" w:rsidRDefault="007B77DC" w:rsidP="00E14DF3">
      <w:pPr>
        <w:numPr>
          <w:ilvl w:val="0"/>
          <w:numId w:val="39"/>
        </w:numPr>
        <w:spacing w:after="0" w:line="240" w:lineRule="auto"/>
        <w:contextualSpacing/>
        <w:jc w:val="both"/>
        <w:rPr>
          <w:rFonts w:cs="Calibri"/>
          <w:bCs/>
        </w:rPr>
      </w:pPr>
      <w:r w:rsidRPr="002D5360">
        <w:rPr>
          <w:rFonts w:cs="Calibri"/>
          <w:bCs/>
        </w:rPr>
        <w:t>Objednávateľ je oprávnený odstúpiť od zmluvy v prípadoch uvedených v tejto zmluve.</w:t>
      </w:r>
      <w:r w:rsidR="009A7AD0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Objednávateľ je</w:t>
      </w:r>
      <w:r w:rsidR="009A7AD0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oprávnený od zmluvy odstúpiť aj v prípade, že zhotoviteľ poruší</w:t>
      </w:r>
      <w:r w:rsidR="009A7AD0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ktorékoľvek ustanovenie tejto zmluvy a k</w:t>
      </w:r>
      <w:r w:rsidR="009A7AD0" w:rsidRPr="002D5360">
        <w:rPr>
          <w:rFonts w:cs="Calibri"/>
          <w:bCs/>
        </w:rPr>
        <w:t> </w:t>
      </w:r>
      <w:r w:rsidRPr="002D5360">
        <w:rPr>
          <w:rFonts w:cs="Calibri"/>
          <w:bCs/>
        </w:rPr>
        <w:t>náprave</w:t>
      </w:r>
      <w:r w:rsidR="009A7AD0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nedôjde ani do troch dní od doručenia</w:t>
      </w:r>
      <w:r w:rsidR="009A7AD0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výzvy objednávateľa na odstránenie závadného stavu.</w:t>
      </w:r>
    </w:p>
    <w:p w14:paraId="20AC4ED9" w14:textId="77777777" w:rsidR="009A7AD0" w:rsidRPr="002D5360" w:rsidRDefault="007B77DC" w:rsidP="00E14DF3">
      <w:pPr>
        <w:numPr>
          <w:ilvl w:val="0"/>
          <w:numId w:val="39"/>
        </w:numPr>
        <w:spacing w:after="0" w:line="240" w:lineRule="auto"/>
        <w:contextualSpacing/>
        <w:jc w:val="both"/>
        <w:rPr>
          <w:rFonts w:cs="Calibri"/>
          <w:bCs/>
        </w:rPr>
      </w:pPr>
      <w:r w:rsidRPr="002D5360">
        <w:rPr>
          <w:rFonts w:cs="Calibri"/>
          <w:bCs/>
        </w:rPr>
        <w:t>Bez ohľadu na dôvod ukončenia zmluvy, zhotoviteľ pokiaľ nebude inštruovaný</w:t>
      </w:r>
      <w:r w:rsidR="009A7AD0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objednávateľom inak, vykoná nasledovné kroky:</w:t>
      </w:r>
      <w:r w:rsidR="009A7AD0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okamžite zastaví práce</w:t>
      </w:r>
      <w:r w:rsidR="009A7AD0" w:rsidRPr="002D5360">
        <w:rPr>
          <w:rFonts w:cs="Calibri"/>
          <w:bCs/>
        </w:rPr>
        <w:t xml:space="preserve"> a </w:t>
      </w:r>
      <w:r w:rsidRPr="002D5360">
        <w:rPr>
          <w:rFonts w:cs="Calibri"/>
          <w:bCs/>
        </w:rPr>
        <w:t>odovzdá objednávateľovi úplne alebo čiastočne ukončené plnenia podľa</w:t>
      </w:r>
      <w:r w:rsidR="009A7AD0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tejto zmluvy</w:t>
      </w:r>
    </w:p>
    <w:p w14:paraId="1A140A60" w14:textId="77777777" w:rsidR="00E14DF3" w:rsidRPr="002D5360" w:rsidRDefault="007B77DC" w:rsidP="00E14DF3">
      <w:pPr>
        <w:numPr>
          <w:ilvl w:val="0"/>
          <w:numId w:val="39"/>
        </w:numPr>
        <w:spacing w:after="0" w:line="240" w:lineRule="auto"/>
        <w:contextualSpacing/>
        <w:jc w:val="both"/>
        <w:rPr>
          <w:rFonts w:cs="Calibri"/>
          <w:bCs/>
        </w:rPr>
      </w:pPr>
      <w:r w:rsidRPr="002D5360">
        <w:rPr>
          <w:rFonts w:cs="Calibri"/>
          <w:bCs/>
        </w:rPr>
        <w:t xml:space="preserve">Neoddeliteľnou súčasťou tejto zmluvy </w:t>
      </w:r>
      <w:r w:rsidR="00E14DF3" w:rsidRPr="002D5360">
        <w:rPr>
          <w:rFonts w:cs="Calibri"/>
          <w:bCs/>
        </w:rPr>
        <w:t>je</w:t>
      </w:r>
      <w:r w:rsidRPr="002D5360">
        <w:rPr>
          <w:rFonts w:cs="Calibri"/>
          <w:bCs/>
        </w:rPr>
        <w:t xml:space="preserve"> nasledujúce Cenová ponuka zhotoviteľa</w:t>
      </w:r>
      <w:r w:rsidR="00E14DF3" w:rsidRPr="002D5360">
        <w:rPr>
          <w:rFonts w:cs="Calibri"/>
          <w:bCs/>
        </w:rPr>
        <w:t>.</w:t>
      </w:r>
      <w:r w:rsidR="009A7AD0" w:rsidRPr="002D5360">
        <w:rPr>
          <w:rFonts w:cs="Calibri"/>
          <w:bCs/>
        </w:rPr>
        <w:t xml:space="preserve"> </w:t>
      </w:r>
    </w:p>
    <w:p w14:paraId="365FA7B2" w14:textId="77777777" w:rsidR="00E14DF3" w:rsidRPr="002D5360" w:rsidRDefault="007B77DC" w:rsidP="00E14DF3">
      <w:pPr>
        <w:numPr>
          <w:ilvl w:val="0"/>
          <w:numId w:val="39"/>
        </w:numPr>
        <w:spacing w:after="0" w:line="240" w:lineRule="auto"/>
        <w:contextualSpacing/>
        <w:jc w:val="both"/>
        <w:rPr>
          <w:rFonts w:cs="Calibri"/>
          <w:bCs/>
        </w:rPr>
      </w:pPr>
      <w:r w:rsidRPr="002D5360">
        <w:rPr>
          <w:rFonts w:cs="Calibri"/>
          <w:bCs/>
        </w:rPr>
        <w:t>Zmluvné strany vyhlasujú, že zmluvu uzavreli slobodne, vážne a bez omylu, nebola</w:t>
      </w:r>
      <w:r w:rsidR="00E14DF3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uzavretá v tiesni za</w:t>
      </w:r>
      <w:r w:rsidR="00E14DF3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nápadne nevýhodných podmienok, zmluvu si prečítali, jej obsahu</w:t>
      </w:r>
      <w:r w:rsidR="00E14DF3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porozumeli a na znak súhlasu ju vlastnoručne podpísali.</w:t>
      </w:r>
      <w:r w:rsidR="00E14DF3" w:rsidRPr="002D5360">
        <w:rPr>
          <w:rFonts w:cs="Calibri"/>
          <w:bCs/>
        </w:rPr>
        <w:t xml:space="preserve"> </w:t>
      </w:r>
    </w:p>
    <w:p w14:paraId="764FF06B" w14:textId="196B689D" w:rsidR="009A7AD0" w:rsidRPr="002D5360" w:rsidRDefault="007B77DC" w:rsidP="00E14DF3">
      <w:pPr>
        <w:numPr>
          <w:ilvl w:val="0"/>
          <w:numId w:val="39"/>
        </w:numPr>
        <w:spacing w:after="0" w:line="240" w:lineRule="auto"/>
        <w:contextualSpacing/>
        <w:jc w:val="both"/>
        <w:rPr>
          <w:rFonts w:cs="Calibri"/>
          <w:bCs/>
        </w:rPr>
      </w:pPr>
      <w:r w:rsidRPr="002D5360">
        <w:rPr>
          <w:rFonts w:cs="Calibri"/>
          <w:bCs/>
        </w:rPr>
        <w:t>Táto zmluva je vyhotovená v piatich vyhotoveniach, z ktorých jeden je určený pre</w:t>
      </w:r>
      <w:r w:rsidR="00E14DF3" w:rsidRPr="002D5360">
        <w:rPr>
          <w:rFonts w:cs="Calibri"/>
          <w:bCs/>
        </w:rPr>
        <w:t xml:space="preserve"> </w:t>
      </w:r>
      <w:r w:rsidRPr="002D5360">
        <w:rPr>
          <w:rFonts w:cs="Calibri"/>
          <w:bCs/>
        </w:rPr>
        <w:t>zhotoviteľa a štyri pre objednávateľa.</w:t>
      </w:r>
      <w:r w:rsidRPr="002D5360">
        <w:rPr>
          <w:rFonts w:cs="Calibri"/>
          <w:bCs/>
        </w:rPr>
        <w:br/>
      </w:r>
    </w:p>
    <w:p w14:paraId="48991338" w14:textId="3383306C" w:rsidR="00225343" w:rsidRPr="002D5360" w:rsidRDefault="00225343" w:rsidP="00225343">
      <w:pPr>
        <w:spacing w:after="0" w:line="240" w:lineRule="auto"/>
        <w:contextualSpacing/>
        <w:jc w:val="both"/>
        <w:rPr>
          <w:rFonts w:cs="Calibri"/>
          <w:bCs/>
        </w:rPr>
      </w:pPr>
    </w:p>
    <w:p w14:paraId="4AE57A59" w14:textId="60937D60" w:rsidR="00225343" w:rsidRPr="002D5360" w:rsidRDefault="00225343" w:rsidP="00225343">
      <w:pPr>
        <w:spacing w:after="0" w:line="240" w:lineRule="auto"/>
        <w:contextualSpacing/>
        <w:jc w:val="both"/>
        <w:rPr>
          <w:rFonts w:cs="Calibri"/>
          <w:bCs/>
        </w:rPr>
      </w:pPr>
    </w:p>
    <w:p w14:paraId="153DABF0" w14:textId="77777777" w:rsidR="00225343" w:rsidRPr="002D5360" w:rsidRDefault="00225343" w:rsidP="00225343">
      <w:pPr>
        <w:spacing w:after="0" w:line="240" w:lineRule="auto"/>
        <w:contextualSpacing/>
        <w:jc w:val="both"/>
        <w:rPr>
          <w:rFonts w:cs="Calibri"/>
          <w:bCs/>
        </w:rPr>
      </w:pPr>
    </w:p>
    <w:p w14:paraId="6557679F" w14:textId="6C587E85" w:rsidR="00722D38" w:rsidRPr="002D5360" w:rsidRDefault="007B77DC" w:rsidP="009A7AD0">
      <w:pPr>
        <w:spacing w:after="0" w:line="240" w:lineRule="auto"/>
        <w:contextualSpacing/>
        <w:rPr>
          <w:rFonts w:cs="Calibri"/>
          <w:bCs/>
        </w:rPr>
      </w:pPr>
      <w:r w:rsidRPr="002D5360">
        <w:rPr>
          <w:rFonts w:cs="Calibri"/>
          <w:bCs/>
        </w:rPr>
        <w:t>V</w:t>
      </w:r>
      <w:r w:rsidR="00225343" w:rsidRPr="002D5360">
        <w:rPr>
          <w:rFonts w:cs="Calibri"/>
          <w:bCs/>
        </w:rPr>
        <w:t> </w:t>
      </w:r>
      <w:r w:rsidR="009A7AD0" w:rsidRPr="002D5360">
        <w:rPr>
          <w:rFonts w:cs="Calibri"/>
          <w:bCs/>
        </w:rPr>
        <w:t>Žarnovici</w:t>
      </w:r>
      <w:r w:rsidR="00225343" w:rsidRPr="002D5360">
        <w:rPr>
          <w:rFonts w:cs="Calibri"/>
          <w:bCs/>
        </w:rPr>
        <w:t>, dňa</w:t>
      </w:r>
    </w:p>
    <w:p w14:paraId="5BB87324" w14:textId="0426C588" w:rsidR="00722D38" w:rsidRPr="002D5360" w:rsidRDefault="00722D38" w:rsidP="009A7AD0">
      <w:pPr>
        <w:spacing w:after="0" w:line="240" w:lineRule="auto"/>
        <w:contextualSpacing/>
        <w:rPr>
          <w:rFonts w:cs="Calibri"/>
          <w:bCs/>
        </w:rPr>
      </w:pPr>
    </w:p>
    <w:p w14:paraId="5E74AF06" w14:textId="3D6B50FF" w:rsidR="00225343" w:rsidRPr="002D5360" w:rsidRDefault="00225343" w:rsidP="009A7AD0">
      <w:pPr>
        <w:spacing w:after="0" w:line="240" w:lineRule="auto"/>
        <w:contextualSpacing/>
        <w:rPr>
          <w:rFonts w:cs="Calibri"/>
          <w:bCs/>
        </w:rPr>
      </w:pPr>
    </w:p>
    <w:p w14:paraId="590F1BFB" w14:textId="77777777" w:rsidR="00225343" w:rsidRPr="002D5360" w:rsidRDefault="00225343" w:rsidP="009A7AD0">
      <w:pPr>
        <w:spacing w:after="0" w:line="240" w:lineRule="auto"/>
        <w:contextualSpacing/>
        <w:rPr>
          <w:rFonts w:cs="Calibri"/>
          <w:bCs/>
        </w:rPr>
      </w:pPr>
    </w:p>
    <w:p w14:paraId="25646709" w14:textId="77777777" w:rsidR="00722D38" w:rsidRPr="002D5360" w:rsidRDefault="00722D38" w:rsidP="009A7AD0">
      <w:pPr>
        <w:spacing w:after="0" w:line="240" w:lineRule="auto"/>
        <w:contextualSpacing/>
        <w:rPr>
          <w:rFonts w:cs="Calibri"/>
          <w:bCs/>
        </w:rPr>
      </w:pPr>
    </w:p>
    <w:p w14:paraId="5B0DFEFF" w14:textId="72FB37CF" w:rsidR="00722D38" w:rsidRPr="002D5360" w:rsidRDefault="00225343" w:rsidP="009A7AD0">
      <w:pPr>
        <w:spacing w:after="0" w:line="240" w:lineRule="auto"/>
        <w:contextualSpacing/>
        <w:rPr>
          <w:rFonts w:cs="Calibri"/>
          <w:bCs/>
        </w:rPr>
      </w:pPr>
      <w:r w:rsidRPr="00722D38">
        <w:rPr>
          <w:rFonts w:cs="Calibri"/>
          <w:bCs/>
        </w:rPr>
        <w:t xml:space="preserve">Objednávateľ </w:t>
      </w:r>
      <w:r>
        <w:rPr>
          <w:rFonts w:cs="Calibri"/>
          <w:bCs/>
        </w:rPr>
        <w:t xml:space="preserve"> </w:t>
      </w:r>
      <w:r>
        <w:rPr>
          <w:rFonts w:cs="Calibri"/>
          <w:bCs/>
        </w:rPr>
        <w:tab/>
      </w:r>
      <w:r>
        <w:rPr>
          <w:rFonts w:cs="Calibri"/>
          <w:bCs/>
        </w:rPr>
        <w:tab/>
      </w:r>
      <w:r>
        <w:rPr>
          <w:rFonts w:cs="Calibri"/>
          <w:bCs/>
        </w:rPr>
        <w:tab/>
      </w:r>
      <w:r>
        <w:rPr>
          <w:rFonts w:cs="Calibri"/>
          <w:bCs/>
        </w:rPr>
        <w:tab/>
      </w:r>
      <w:r>
        <w:rPr>
          <w:rFonts w:cs="Calibri"/>
          <w:bCs/>
        </w:rPr>
        <w:tab/>
      </w:r>
      <w:r>
        <w:rPr>
          <w:rFonts w:cs="Calibri"/>
          <w:bCs/>
        </w:rPr>
        <w:tab/>
      </w:r>
      <w:r>
        <w:rPr>
          <w:rFonts w:cs="Calibri"/>
          <w:bCs/>
        </w:rPr>
        <w:tab/>
      </w:r>
      <w:r>
        <w:rPr>
          <w:rFonts w:cs="Calibri"/>
          <w:bCs/>
        </w:rPr>
        <w:tab/>
      </w:r>
      <w:r>
        <w:rPr>
          <w:rFonts w:cs="Calibri"/>
          <w:bCs/>
        </w:rPr>
        <w:tab/>
      </w:r>
      <w:r w:rsidRPr="00722D38">
        <w:rPr>
          <w:rFonts w:cs="Calibri"/>
          <w:bCs/>
        </w:rPr>
        <w:t xml:space="preserve">Zhotoviteľ </w:t>
      </w:r>
      <w:r>
        <w:rPr>
          <w:rFonts w:cs="Calibri"/>
          <w:bCs/>
        </w:rPr>
        <w:tab/>
      </w:r>
    </w:p>
    <w:p w14:paraId="665A6ECF" w14:textId="77777777" w:rsidR="00722D38" w:rsidRPr="002D5360" w:rsidRDefault="00722D38" w:rsidP="009A7AD0">
      <w:pPr>
        <w:spacing w:after="0" w:line="240" w:lineRule="auto"/>
        <w:contextualSpacing/>
        <w:rPr>
          <w:rFonts w:cs="Calibri"/>
          <w:bCs/>
        </w:rPr>
      </w:pPr>
    </w:p>
    <w:p w14:paraId="31627A61" w14:textId="77777777" w:rsidR="00722D38" w:rsidRPr="002D5360" w:rsidRDefault="00722D38" w:rsidP="009A7AD0">
      <w:pPr>
        <w:spacing w:after="0" w:line="240" w:lineRule="auto"/>
        <w:contextualSpacing/>
        <w:rPr>
          <w:rFonts w:cs="Calibri"/>
          <w:bCs/>
        </w:rPr>
      </w:pPr>
    </w:p>
    <w:p w14:paraId="05C22A50" w14:textId="77777777" w:rsidR="00722D38" w:rsidRPr="002D5360" w:rsidRDefault="00722D38" w:rsidP="009A7AD0">
      <w:pPr>
        <w:spacing w:after="0" w:line="240" w:lineRule="auto"/>
        <w:contextualSpacing/>
        <w:rPr>
          <w:rFonts w:cs="Calibri"/>
          <w:bCs/>
        </w:rPr>
      </w:pPr>
    </w:p>
    <w:p w14:paraId="4FABE0F4" w14:textId="77777777" w:rsidR="00722D38" w:rsidRPr="002D5360" w:rsidRDefault="00722D38" w:rsidP="009A7AD0">
      <w:pPr>
        <w:spacing w:after="0" w:line="240" w:lineRule="auto"/>
        <w:contextualSpacing/>
        <w:rPr>
          <w:rFonts w:cs="Calibri"/>
          <w:bCs/>
        </w:rPr>
      </w:pPr>
    </w:p>
    <w:p w14:paraId="6560B400" w14:textId="77777777" w:rsidR="00722D38" w:rsidRPr="002D5360" w:rsidRDefault="00722D38" w:rsidP="009A7AD0">
      <w:pPr>
        <w:spacing w:after="0" w:line="240" w:lineRule="auto"/>
        <w:contextualSpacing/>
        <w:rPr>
          <w:rFonts w:cs="Calibri"/>
          <w:bCs/>
        </w:rPr>
      </w:pPr>
    </w:p>
    <w:p w14:paraId="40FD8EB9" w14:textId="5A592560" w:rsidR="00225343" w:rsidRPr="002D5360" w:rsidRDefault="007B77DC" w:rsidP="009A7AD0">
      <w:pPr>
        <w:spacing w:after="0" w:line="240" w:lineRule="auto"/>
        <w:contextualSpacing/>
        <w:rPr>
          <w:rFonts w:cs="Calibri"/>
          <w:bCs/>
        </w:rPr>
      </w:pPr>
      <w:r w:rsidRPr="002D5360">
        <w:rPr>
          <w:rFonts w:cs="Calibri"/>
          <w:bCs/>
        </w:rPr>
        <w:br/>
        <w:t>....................................</w:t>
      </w:r>
      <w:r w:rsidR="00722D38" w:rsidRPr="002D5360">
        <w:rPr>
          <w:rFonts w:cs="Calibri"/>
          <w:bCs/>
        </w:rPr>
        <w:tab/>
      </w:r>
      <w:r w:rsidR="00722D38" w:rsidRPr="002D5360">
        <w:rPr>
          <w:rFonts w:cs="Calibri"/>
          <w:bCs/>
        </w:rPr>
        <w:tab/>
      </w:r>
      <w:r w:rsidR="00722D38" w:rsidRPr="002D5360">
        <w:rPr>
          <w:rFonts w:cs="Calibri"/>
          <w:bCs/>
        </w:rPr>
        <w:tab/>
      </w:r>
      <w:r w:rsidR="00722D38" w:rsidRPr="002D5360">
        <w:rPr>
          <w:rFonts w:cs="Calibri"/>
          <w:bCs/>
        </w:rPr>
        <w:tab/>
      </w:r>
      <w:r w:rsidR="00722D38" w:rsidRPr="002D5360">
        <w:rPr>
          <w:rFonts w:cs="Calibri"/>
          <w:bCs/>
        </w:rPr>
        <w:tab/>
      </w:r>
      <w:r w:rsidR="00722D38" w:rsidRPr="002D5360">
        <w:rPr>
          <w:rFonts w:cs="Calibri"/>
          <w:bCs/>
        </w:rPr>
        <w:tab/>
      </w:r>
      <w:r w:rsidR="00722D38" w:rsidRPr="002D5360">
        <w:rPr>
          <w:rFonts w:cs="Calibri"/>
          <w:bCs/>
        </w:rPr>
        <w:tab/>
      </w:r>
      <w:r w:rsidR="00722D38" w:rsidRPr="002D5360">
        <w:rPr>
          <w:rFonts w:cs="Calibri"/>
          <w:bCs/>
        </w:rPr>
        <w:tab/>
      </w:r>
      <w:r w:rsidR="00722D38" w:rsidRPr="00722D38">
        <w:rPr>
          <w:rFonts w:cs="Calibri"/>
          <w:bCs/>
        </w:rPr>
        <w:t>....................................</w:t>
      </w:r>
    </w:p>
    <w:p w14:paraId="446B4633" w14:textId="77777777" w:rsidR="00225343" w:rsidRDefault="00225343" w:rsidP="009A7AD0">
      <w:pPr>
        <w:spacing w:after="0" w:line="240" w:lineRule="auto"/>
        <w:contextualSpacing/>
        <w:rPr>
          <w:rFonts w:cs="Calibri"/>
          <w:bCs/>
        </w:rPr>
      </w:pPr>
      <w:r>
        <w:rPr>
          <w:rFonts w:cs="Calibri"/>
          <w:bCs/>
        </w:rPr>
        <w:t>Kamil Danko</w:t>
      </w:r>
    </w:p>
    <w:p w14:paraId="24EAFF30" w14:textId="66CDE714" w:rsidR="007B77DC" w:rsidRPr="002D5360" w:rsidRDefault="00225343" w:rsidP="009A7AD0">
      <w:pPr>
        <w:spacing w:after="0" w:line="240" w:lineRule="auto"/>
        <w:contextualSpacing/>
        <w:rPr>
          <w:rFonts w:cs="Calibri"/>
          <w:bCs/>
        </w:rPr>
      </w:pPr>
      <w:r>
        <w:rPr>
          <w:rFonts w:cs="Calibri"/>
          <w:bCs/>
        </w:rPr>
        <w:t>primátor</w:t>
      </w:r>
      <w:r w:rsidR="00722D38">
        <w:rPr>
          <w:rFonts w:cs="Calibri"/>
          <w:bCs/>
        </w:rPr>
        <w:tab/>
      </w:r>
      <w:r w:rsidR="00722D38">
        <w:rPr>
          <w:rFonts w:cs="Calibri"/>
          <w:bCs/>
        </w:rPr>
        <w:tab/>
      </w:r>
      <w:r w:rsidR="00722D38">
        <w:rPr>
          <w:rFonts w:cs="Calibri"/>
          <w:bCs/>
        </w:rPr>
        <w:tab/>
      </w:r>
      <w:r w:rsidR="00722D38">
        <w:rPr>
          <w:rFonts w:cs="Calibri"/>
          <w:bCs/>
        </w:rPr>
        <w:tab/>
      </w:r>
      <w:r w:rsidR="00722D38">
        <w:rPr>
          <w:rFonts w:cs="Calibri"/>
          <w:bCs/>
        </w:rPr>
        <w:tab/>
      </w:r>
      <w:r w:rsidR="00722D38">
        <w:rPr>
          <w:rFonts w:cs="Calibri"/>
          <w:bCs/>
        </w:rPr>
        <w:tab/>
      </w:r>
      <w:r w:rsidR="00722D38">
        <w:rPr>
          <w:rFonts w:cs="Calibri"/>
          <w:bCs/>
        </w:rPr>
        <w:tab/>
      </w:r>
      <w:r w:rsidR="007B77DC" w:rsidRPr="002D5360">
        <w:rPr>
          <w:rFonts w:cs="Calibri"/>
          <w:bCs/>
        </w:rPr>
        <w:br/>
      </w:r>
      <w:r w:rsidR="007B77DC" w:rsidRPr="002D5360">
        <w:rPr>
          <w:rFonts w:cs="Calibri"/>
          <w:bCs/>
        </w:rPr>
        <w:br/>
      </w:r>
    </w:p>
    <w:sectPr w:rsidR="007B77DC" w:rsidRPr="002D5360" w:rsidSect="00D963D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A3961D" w14:textId="77777777" w:rsidR="00010BC7" w:rsidRDefault="00010BC7" w:rsidP="00D81673">
      <w:pPr>
        <w:spacing w:after="0" w:line="240" w:lineRule="auto"/>
      </w:pPr>
      <w:r>
        <w:separator/>
      </w:r>
    </w:p>
  </w:endnote>
  <w:endnote w:type="continuationSeparator" w:id="0">
    <w:p w14:paraId="2375FC33" w14:textId="77777777" w:rsidR="00010BC7" w:rsidRDefault="00010BC7" w:rsidP="00D816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8806C" w14:textId="77777777" w:rsidR="001B3FCF" w:rsidRDefault="001B3FCF" w:rsidP="001B3FCF">
    <w:pPr>
      <w:pStyle w:val="Pta"/>
      <w:jc w:val="center"/>
    </w:pPr>
    <w:r>
      <w:t xml:space="preserve">Strana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3611DC">
      <w:rPr>
        <w:b/>
        <w:bCs/>
        <w:noProof/>
      </w:rPr>
      <w:t>2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3611DC">
      <w:rPr>
        <w:b/>
        <w:bCs/>
        <w:noProof/>
      </w:rPr>
      <w:t>5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9BD47B" w14:textId="77777777" w:rsidR="00010BC7" w:rsidRDefault="00010BC7" w:rsidP="00D81673">
      <w:pPr>
        <w:spacing w:after="0" w:line="240" w:lineRule="auto"/>
      </w:pPr>
      <w:r>
        <w:separator/>
      </w:r>
    </w:p>
  </w:footnote>
  <w:footnote w:type="continuationSeparator" w:id="0">
    <w:p w14:paraId="432CA885" w14:textId="77777777" w:rsidR="00010BC7" w:rsidRDefault="00010BC7" w:rsidP="00D816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4E55A" w14:textId="77777777" w:rsidR="00BF38A1" w:rsidRPr="000D38D3" w:rsidRDefault="00010BC7" w:rsidP="00CF02EA">
    <w:pPr>
      <w:tabs>
        <w:tab w:val="left" w:pos="6930"/>
      </w:tabs>
      <w:ind w:firstLine="3540"/>
      <w:jc w:val="right"/>
      <w:rPr>
        <w:rFonts w:ascii="Times New Roman" w:hAnsi="Times New Roman"/>
        <w:b/>
        <w:sz w:val="40"/>
        <w:szCs w:val="40"/>
      </w:rPr>
    </w:pPr>
    <w:r>
      <w:rPr>
        <w:noProof/>
      </w:rPr>
      <w:pict w14:anchorId="641D1C7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ázok 1" o:spid="_x0000_s1030" type="#_x0000_t75" alt="ERB" style="position:absolute;left:0;text-align:left;margin-left:0;margin-top:0;width:50.1pt;height:57.25pt;z-index:-1;visibility:visible">
          <v:imagedata r:id="rId1" o:title="ERB"/>
        </v:shape>
      </w:pict>
    </w:r>
    <w:r w:rsidR="00BF38A1" w:rsidRPr="000D38D3">
      <w:rPr>
        <w:rFonts w:ascii="Times New Roman" w:hAnsi="Times New Roman"/>
        <w:b/>
        <w:sz w:val="40"/>
        <w:szCs w:val="40"/>
      </w:rPr>
      <w:t>Mesto Žarnovica</w:t>
    </w:r>
  </w:p>
  <w:p w14:paraId="514FA2F5" w14:textId="77777777" w:rsidR="00D81673" w:rsidRDefault="00010BC7" w:rsidP="00CF02EA">
    <w:pPr>
      <w:pStyle w:val="Hlavika"/>
      <w:tabs>
        <w:tab w:val="clear" w:pos="4536"/>
        <w:tab w:val="center" w:pos="3192"/>
      </w:tabs>
      <w:ind w:right="2"/>
      <w:jc w:val="right"/>
    </w:pPr>
    <w:r>
      <w:pict w14:anchorId="4BDA9D5C">
        <v:shape id="_x0000_s1029" style="position:absolute;left:0;text-align:left;margin-left:63.7pt;margin-top:20.6pt;width:462.05pt;height:0;z-index:1" coordsize="7860,1" path="m,l7860,e" strokecolor="red" strokeweight="1pt">
          <v:path arrowok="t"/>
        </v:shape>
      </w:pict>
    </w:r>
    <w:r w:rsidR="00BF38A1" w:rsidRPr="000D38D3">
      <w:rPr>
        <w:rFonts w:ascii="Times New Roman" w:hAnsi="Times New Roman"/>
        <w:sz w:val="28"/>
        <w:szCs w:val="28"/>
      </w:rPr>
      <w:tab/>
      <w:t>Mestský úrad, Námestie SNP č. 33, 966 81 Žarnovica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1844F31"/>
    <w:multiLevelType w:val="hybridMultilevel"/>
    <w:tmpl w:val="933CD146"/>
    <w:lvl w:ilvl="0" w:tplc="041B000F">
      <w:start w:val="1"/>
      <w:numFmt w:val="decimal"/>
      <w:lvlText w:val="%1."/>
      <w:lvlJc w:val="left"/>
      <w:pPr>
        <w:ind w:left="1080" w:hanging="360"/>
      </w:p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30E4E8B"/>
    <w:multiLevelType w:val="hybridMultilevel"/>
    <w:tmpl w:val="44248D2C"/>
    <w:lvl w:ilvl="0" w:tplc="BA1C65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5CE5E0C"/>
    <w:multiLevelType w:val="hybridMultilevel"/>
    <w:tmpl w:val="5B428FD6"/>
    <w:lvl w:ilvl="0" w:tplc="FFFFFFFF">
      <w:start w:val="1"/>
      <w:numFmt w:val="decimal"/>
      <w:lvlText w:val="%1)"/>
      <w:lvlJc w:val="left"/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6A4E16"/>
    <w:multiLevelType w:val="hybridMultilevel"/>
    <w:tmpl w:val="E3109D48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497B3B"/>
    <w:multiLevelType w:val="hybridMultilevel"/>
    <w:tmpl w:val="529C9270"/>
    <w:lvl w:ilvl="0" w:tplc="68DC2AAC">
      <w:start w:val="1"/>
      <w:numFmt w:val="decimal"/>
      <w:lvlText w:val="%1)"/>
      <w:lvlJc w:val="left"/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6645F9"/>
    <w:multiLevelType w:val="hybridMultilevel"/>
    <w:tmpl w:val="7BA03D4C"/>
    <w:lvl w:ilvl="0" w:tplc="8D72F076">
      <w:start w:val="1"/>
      <w:numFmt w:val="upperRoman"/>
      <w:lvlText w:val="%1."/>
      <w:lvlJc w:val="left"/>
      <w:pPr>
        <w:ind w:left="1424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4" w:hanging="360"/>
      </w:pPr>
    </w:lvl>
    <w:lvl w:ilvl="2" w:tplc="0407001B" w:tentative="1">
      <w:start w:val="1"/>
      <w:numFmt w:val="lowerRoman"/>
      <w:lvlText w:val="%3."/>
      <w:lvlJc w:val="right"/>
      <w:pPr>
        <w:ind w:left="2504" w:hanging="180"/>
      </w:pPr>
    </w:lvl>
    <w:lvl w:ilvl="3" w:tplc="0407000F" w:tentative="1">
      <w:start w:val="1"/>
      <w:numFmt w:val="decimal"/>
      <w:lvlText w:val="%4."/>
      <w:lvlJc w:val="left"/>
      <w:pPr>
        <w:ind w:left="3224" w:hanging="360"/>
      </w:pPr>
    </w:lvl>
    <w:lvl w:ilvl="4" w:tplc="04070019" w:tentative="1">
      <w:start w:val="1"/>
      <w:numFmt w:val="lowerLetter"/>
      <w:lvlText w:val="%5."/>
      <w:lvlJc w:val="left"/>
      <w:pPr>
        <w:ind w:left="3944" w:hanging="360"/>
      </w:pPr>
    </w:lvl>
    <w:lvl w:ilvl="5" w:tplc="0407001B" w:tentative="1">
      <w:start w:val="1"/>
      <w:numFmt w:val="lowerRoman"/>
      <w:lvlText w:val="%6."/>
      <w:lvlJc w:val="right"/>
      <w:pPr>
        <w:ind w:left="4664" w:hanging="180"/>
      </w:pPr>
    </w:lvl>
    <w:lvl w:ilvl="6" w:tplc="0407000F" w:tentative="1">
      <w:start w:val="1"/>
      <w:numFmt w:val="decimal"/>
      <w:lvlText w:val="%7."/>
      <w:lvlJc w:val="left"/>
      <w:pPr>
        <w:ind w:left="5384" w:hanging="360"/>
      </w:pPr>
    </w:lvl>
    <w:lvl w:ilvl="7" w:tplc="04070019" w:tentative="1">
      <w:start w:val="1"/>
      <w:numFmt w:val="lowerLetter"/>
      <w:lvlText w:val="%8."/>
      <w:lvlJc w:val="left"/>
      <w:pPr>
        <w:ind w:left="6104" w:hanging="360"/>
      </w:pPr>
    </w:lvl>
    <w:lvl w:ilvl="8" w:tplc="0407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8" w15:restartNumberingAfterBreak="0">
    <w:nsid w:val="175B2777"/>
    <w:multiLevelType w:val="hybridMultilevel"/>
    <w:tmpl w:val="6272262C"/>
    <w:lvl w:ilvl="0" w:tplc="041B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587914"/>
    <w:multiLevelType w:val="hybridMultilevel"/>
    <w:tmpl w:val="7FBEFBCE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AAA2C43"/>
    <w:multiLevelType w:val="hybridMultilevel"/>
    <w:tmpl w:val="D5F22ACA"/>
    <w:lvl w:ilvl="0" w:tplc="FFFFFFFF">
      <w:start w:val="1"/>
      <w:numFmt w:val="lowerLetter"/>
      <w:lvlText w:val="%1)"/>
      <w:lvlJc w:val="left"/>
      <w:pPr>
        <w:ind w:left="1004" w:hanging="360"/>
      </w:pPr>
    </w:lvl>
    <w:lvl w:ilvl="1" w:tplc="FFFFFFFF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1D0F6D0E"/>
    <w:multiLevelType w:val="hybridMultilevel"/>
    <w:tmpl w:val="5B428FD6"/>
    <w:lvl w:ilvl="0" w:tplc="FFFFFFFF">
      <w:start w:val="1"/>
      <w:numFmt w:val="decimal"/>
      <w:lvlText w:val="%1)"/>
      <w:lvlJc w:val="left"/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BD5FD7"/>
    <w:multiLevelType w:val="hybridMultilevel"/>
    <w:tmpl w:val="FCD2A73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4458D0"/>
    <w:multiLevelType w:val="hybridMultilevel"/>
    <w:tmpl w:val="92B4A12C"/>
    <w:lvl w:ilvl="0" w:tplc="80FCAC0A">
      <w:start w:val="1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20C6621"/>
    <w:multiLevelType w:val="hybridMultilevel"/>
    <w:tmpl w:val="319ECCAC"/>
    <w:lvl w:ilvl="0" w:tplc="2344451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5" w:hanging="360"/>
      </w:pPr>
    </w:lvl>
    <w:lvl w:ilvl="2" w:tplc="0407001B" w:tentative="1">
      <w:start w:val="1"/>
      <w:numFmt w:val="lowerRoman"/>
      <w:lvlText w:val="%3."/>
      <w:lvlJc w:val="right"/>
      <w:pPr>
        <w:ind w:left="2505" w:hanging="180"/>
      </w:pPr>
    </w:lvl>
    <w:lvl w:ilvl="3" w:tplc="0407000F" w:tentative="1">
      <w:start w:val="1"/>
      <w:numFmt w:val="decimal"/>
      <w:lvlText w:val="%4."/>
      <w:lvlJc w:val="left"/>
      <w:pPr>
        <w:ind w:left="3225" w:hanging="360"/>
      </w:pPr>
    </w:lvl>
    <w:lvl w:ilvl="4" w:tplc="04070019" w:tentative="1">
      <w:start w:val="1"/>
      <w:numFmt w:val="lowerLetter"/>
      <w:lvlText w:val="%5."/>
      <w:lvlJc w:val="left"/>
      <w:pPr>
        <w:ind w:left="3945" w:hanging="360"/>
      </w:pPr>
    </w:lvl>
    <w:lvl w:ilvl="5" w:tplc="0407001B" w:tentative="1">
      <w:start w:val="1"/>
      <w:numFmt w:val="lowerRoman"/>
      <w:lvlText w:val="%6."/>
      <w:lvlJc w:val="right"/>
      <w:pPr>
        <w:ind w:left="4665" w:hanging="180"/>
      </w:pPr>
    </w:lvl>
    <w:lvl w:ilvl="6" w:tplc="0407000F" w:tentative="1">
      <w:start w:val="1"/>
      <w:numFmt w:val="decimal"/>
      <w:lvlText w:val="%7."/>
      <w:lvlJc w:val="left"/>
      <w:pPr>
        <w:ind w:left="5385" w:hanging="360"/>
      </w:pPr>
    </w:lvl>
    <w:lvl w:ilvl="7" w:tplc="04070019" w:tentative="1">
      <w:start w:val="1"/>
      <w:numFmt w:val="lowerLetter"/>
      <w:lvlText w:val="%8."/>
      <w:lvlJc w:val="left"/>
      <w:pPr>
        <w:ind w:left="6105" w:hanging="360"/>
      </w:pPr>
    </w:lvl>
    <w:lvl w:ilvl="8" w:tplc="0407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288709D8"/>
    <w:multiLevelType w:val="hybridMultilevel"/>
    <w:tmpl w:val="972867E8"/>
    <w:lvl w:ilvl="0" w:tplc="FFFFFFFF">
      <w:start w:val="1"/>
      <w:numFmt w:val="decimal"/>
      <w:lvlText w:val="%1)"/>
      <w:lvlJc w:val="left"/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391441"/>
    <w:multiLevelType w:val="hybridMultilevel"/>
    <w:tmpl w:val="5E5A3FC6"/>
    <w:lvl w:ilvl="0" w:tplc="215C2720">
      <w:numFmt w:val="bullet"/>
      <w:lvlText w:val="-"/>
      <w:lvlJc w:val="left"/>
      <w:pPr>
        <w:ind w:left="1428" w:hanging="360"/>
      </w:pPr>
      <w:rPr>
        <w:rFonts w:ascii="Calibri" w:eastAsia="Calibri" w:hAnsi="Calibri" w:cs="Calibri" w:hint="default"/>
      </w:rPr>
    </w:lvl>
    <w:lvl w:ilvl="1" w:tplc="041B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2AAE7DED"/>
    <w:multiLevelType w:val="hybridMultilevel"/>
    <w:tmpl w:val="96EECC12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1B0019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DCC1405"/>
    <w:multiLevelType w:val="hybridMultilevel"/>
    <w:tmpl w:val="800E2886"/>
    <w:lvl w:ilvl="0" w:tplc="041B000F">
      <w:start w:val="1"/>
      <w:numFmt w:val="decimal"/>
      <w:lvlText w:val="%1."/>
      <w:lvlJc w:val="left"/>
      <w:pPr>
        <w:ind w:left="1080" w:hanging="360"/>
      </w:p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5B644CC"/>
    <w:multiLevelType w:val="hybridMultilevel"/>
    <w:tmpl w:val="DB0E608A"/>
    <w:lvl w:ilvl="0" w:tplc="E9B8E37E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B601EC"/>
    <w:multiLevelType w:val="hybridMultilevel"/>
    <w:tmpl w:val="D5F22ACA"/>
    <w:lvl w:ilvl="0" w:tplc="041B0017">
      <w:start w:val="1"/>
      <w:numFmt w:val="lowerLetter"/>
      <w:lvlText w:val="%1)"/>
      <w:lvlJc w:val="left"/>
      <w:pPr>
        <w:ind w:left="1004" w:hanging="360"/>
      </w:pPr>
    </w:lvl>
    <w:lvl w:ilvl="1" w:tplc="041B0019" w:tentative="1">
      <w:start w:val="1"/>
      <w:numFmt w:val="lowerLetter"/>
      <w:lvlText w:val="%2.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80A0AF4"/>
    <w:multiLevelType w:val="hybridMultilevel"/>
    <w:tmpl w:val="972867E8"/>
    <w:lvl w:ilvl="0" w:tplc="04070011">
      <w:start w:val="1"/>
      <w:numFmt w:val="decimal"/>
      <w:lvlText w:val="%1)"/>
      <w:lvlJc w:val="left"/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0A71F6"/>
    <w:multiLevelType w:val="hybridMultilevel"/>
    <w:tmpl w:val="D5F22ACA"/>
    <w:lvl w:ilvl="0" w:tplc="041B0017">
      <w:start w:val="1"/>
      <w:numFmt w:val="lowerLetter"/>
      <w:lvlText w:val="%1)"/>
      <w:lvlJc w:val="left"/>
      <w:pPr>
        <w:ind w:left="1004" w:hanging="360"/>
      </w:pPr>
    </w:lvl>
    <w:lvl w:ilvl="1" w:tplc="041B0019">
      <w:start w:val="1"/>
      <w:numFmt w:val="lowerLetter"/>
      <w:lvlText w:val="%2.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41FE663C"/>
    <w:multiLevelType w:val="hybridMultilevel"/>
    <w:tmpl w:val="5B428FD6"/>
    <w:lvl w:ilvl="0" w:tplc="FFFFFFFF">
      <w:start w:val="1"/>
      <w:numFmt w:val="decimal"/>
      <w:lvlText w:val="%1)"/>
      <w:lvlJc w:val="left"/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2E1C4D"/>
    <w:multiLevelType w:val="hybridMultilevel"/>
    <w:tmpl w:val="21F62226"/>
    <w:lvl w:ilvl="0" w:tplc="2A10320A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EF52B4"/>
    <w:multiLevelType w:val="hybridMultilevel"/>
    <w:tmpl w:val="3A48634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215C2720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8C3B95"/>
    <w:multiLevelType w:val="hybridMultilevel"/>
    <w:tmpl w:val="3198E7D8"/>
    <w:lvl w:ilvl="0" w:tplc="70FCD9AC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b/>
        <w:color w:val="000000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74743EA"/>
    <w:multiLevelType w:val="hybridMultilevel"/>
    <w:tmpl w:val="63DEA9F0"/>
    <w:lvl w:ilvl="0" w:tplc="041B000F">
      <w:start w:val="1"/>
      <w:numFmt w:val="decimal"/>
      <w:pStyle w:val="Nadpis1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134DB1"/>
    <w:multiLevelType w:val="hybridMultilevel"/>
    <w:tmpl w:val="681C7BB0"/>
    <w:lvl w:ilvl="0" w:tplc="0407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29" w15:restartNumberingAfterBreak="0">
    <w:nsid w:val="4DC701B5"/>
    <w:multiLevelType w:val="hybridMultilevel"/>
    <w:tmpl w:val="738AF6F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666193"/>
    <w:multiLevelType w:val="hybridMultilevel"/>
    <w:tmpl w:val="05109814"/>
    <w:lvl w:ilvl="0" w:tplc="0407000F">
      <w:start w:val="1"/>
      <w:numFmt w:val="decimal"/>
      <w:lvlText w:val="%1."/>
      <w:lvlJc w:val="left"/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2D5290"/>
    <w:multiLevelType w:val="hybridMultilevel"/>
    <w:tmpl w:val="5B428FD6"/>
    <w:lvl w:ilvl="0" w:tplc="FFFFFFFF">
      <w:start w:val="1"/>
      <w:numFmt w:val="decimal"/>
      <w:lvlText w:val="%1)"/>
      <w:lvlJc w:val="left"/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0440F7"/>
    <w:multiLevelType w:val="hybridMultilevel"/>
    <w:tmpl w:val="ED020F9C"/>
    <w:lvl w:ilvl="0" w:tplc="041B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58857DF"/>
    <w:multiLevelType w:val="hybridMultilevel"/>
    <w:tmpl w:val="713C8C02"/>
    <w:lvl w:ilvl="0" w:tplc="A770F974">
      <w:start w:val="3"/>
      <w:numFmt w:val="bullet"/>
      <w:lvlText w:val="•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DA0592"/>
    <w:multiLevelType w:val="hybridMultilevel"/>
    <w:tmpl w:val="5B428FD6"/>
    <w:lvl w:ilvl="0" w:tplc="FFFFFFFF">
      <w:start w:val="1"/>
      <w:numFmt w:val="decimal"/>
      <w:lvlText w:val="%1)"/>
      <w:lvlJc w:val="left"/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FF0E0D"/>
    <w:multiLevelType w:val="hybridMultilevel"/>
    <w:tmpl w:val="4EC8D3D6"/>
    <w:lvl w:ilvl="0" w:tplc="EF6CAF8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075209"/>
    <w:multiLevelType w:val="multilevel"/>
    <w:tmpl w:val="F402AD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szCs w:val="24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6E323083"/>
    <w:multiLevelType w:val="hybridMultilevel"/>
    <w:tmpl w:val="327C4F22"/>
    <w:lvl w:ilvl="0" w:tplc="F6FEF3F2">
      <w:numFmt w:val="bullet"/>
      <w:lvlText w:val=""/>
      <w:lvlJc w:val="left"/>
      <w:pPr>
        <w:ind w:left="1458" w:hanging="750"/>
      </w:pPr>
      <w:rPr>
        <w:rFonts w:ascii="Symbol" w:eastAsia="Calibri" w:hAnsi="Symbol" w:cs="Calibri" w:hint="default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8" w15:restartNumberingAfterBreak="0">
    <w:nsid w:val="6F1E1991"/>
    <w:multiLevelType w:val="hybridMultilevel"/>
    <w:tmpl w:val="3958723C"/>
    <w:lvl w:ilvl="0" w:tplc="FFFFFFFF">
      <w:start w:val="1"/>
      <w:numFmt w:val="decimal"/>
      <w:lvlText w:val="%1)"/>
      <w:lvlJc w:val="left"/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541CAC"/>
    <w:multiLevelType w:val="hybridMultilevel"/>
    <w:tmpl w:val="4484C988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504025"/>
    <w:multiLevelType w:val="hybridMultilevel"/>
    <w:tmpl w:val="7264D65E"/>
    <w:lvl w:ilvl="0" w:tplc="E9E6DAF2">
      <w:start w:val="1"/>
      <w:numFmt w:val="decimal"/>
      <w:lvlText w:val="%1."/>
      <w:lvlJc w:val="left"/>
      <w:pPr>
        <w:ind w:left="928" w:hanging="360"/>
      </w:pPr>
      <w:rPr>
        <w:rFonts w:hint="default"/>
        <w:b/>
        <w:color w:val="auto"/>
        <w:u w:val="none"/>
      </w:rPr>
    </w:lvl>
    <w:lvl w:ilvl="1" w:tplc="04070013">
      <w:start w:val="1"/>
      <w:numFmt w:val="upperRoman"/>
      <w:lvlText w:val="%2."/>
      <w:lvlJc w:val="right"/>
      <w:pPr>
        <w:ind w:left="1800"/>
      </w:pPr>
    </w:lvl>
    <w:lvl w:ilvl="2" w:tplc="041B001B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F094F20"/>
    <w:multiLevelType w:val="hybridMultilevel"/>
    <w:tmpl w:val="00D08F9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340527">
    <w:abstractNumId w:val="27"/>
  </w:num>
  <w:num w:numId="2" w16cid:durableId="1350836790">
    <w:abstractNumId w:val="41"/>
  </w:num>
  <w:num w:numId="3" w16cid:durableId="1913274250">
    <w:abstractNumId w:val="29"/>
  </w:num>
  <w:num w:numId="4" w16cid:durableId="711732863">
    <w:abstractNumId w:val="33"/>
  </w:num>
  <w:num w:numId="5" w16cid:durableId="1947417572">
    <w:abstractNumId w:val="8"/>
  </w:num>
  <w:num w:numId="6" w16cid:durableId="942421494">
    <w:abstractNumId w:val="32"/>
  </w:num>
  <w:num w:numId="7" w16cid:durableId="1969816093">
    <w:abstractNumId w:val="0"/>
  </w:num>
  <w:num w:numId="8" w16cid:durableId="121116072">
    <w:abstractNumId w:val="1"/>
  </w:num>
  <w:num w:numId="9" w16cid:durableId="1898473239">
    <w:abstractNumId w:val="35"/>
  </w:num>
  <w:num w:numId="10" w16cid:durableId="1076707006">
    <w:abstractNumId w:val="13"/>
  </w:num>
  <w:num w:numId="11" w16cid:durableId="2041513851">
    <w:abstractNumId w:val="26"/>
  </w:num>
  <w:num w:numId="12" w16cid:durableId="1991055920">
    <w:abstractNumId w:val="9"/>
  </w:num>
  <w:num w:numId="13" w16cid:durableId="1175799027">
    <w:abstractNumId w:val="12"/>
  </w:num>
  <w:num w:numId="14" w16cid:durableId="655913866">
    <w:abstractNumId w:val="19"/>
  </w:num>
  <w:num w:numId="15" w16cid:durableId="943151304">
    <w:abstractNumId w:val="40"/>
  </w:num>
  <w:num w:numId="16" w16cid:durableId="554050233">
    <w:abstractNumId w:val="17"/>
  </w:num>
  <w:num w:numId="17" w16cid:durableId="1113356793">
    <w:abstractNumId w:val="18"/>
  </w:num>
  <w:num w:numId="18" w16cid:durableId="1094664657">
    <w:abstractNumId w:val="2"/>
  </w:num>
  <w:num w:numId="19" w16cid:durableId="1531526323">
    <w:abstractNumId w:val="36"/>
  </w:num>
  <w:num w:numId="20" w16cid:durableId="403845504">
    <w:abstractNumId w:val="24"/>
  </w:num>
  <w:num w:numId="21" w16cid:durableId="1390301845">
    <w:abstractNumId w:val="3"/>
  </w:num>
  <w:num w:numId="22" w16cid:durableId="1465536919">
    <w:abstractNumId w:val="20"/>
  </w:num>
  <w:num w:numId="23" w16cid:durableId="1840073292">
    <w:abstractNumId w:val="22"/>
  </w:num>
  <w:num w:numId="24" w16cid:durableId="1089353459">
    <w:abstractNumId w:val="16"/>
  </w:num>
  <w:num w:numId="25" w16cid:durableId="1980726906">
    <w:abstractNumId w:val="37"/>
  </w:num>
  <w:num w:numId="26" w16cid:durableId="1748261331">
    <w:abstractNumId w:val="25"/>
  </w:num>
  <w:num w:numId="27" w16cid:durableId="1255549650">
    <w:abstractNumId w:val="28"/>
  </w:num>
  <w:num w:numId="28" w16cid:durableId="2077361677">
    <w:abstractNumId w:val="7"/>
  </w:num>
  <w:num w:numId="29" w16cid:durableId="2089375978">
    <w:abstractNumId w:val="39"/>
  </w:num>
  <w:num w:numId="30" w16cid:durableId="1476220004">
    <w:abstractNumId w:val="30"/>
  </w:num>
  <w:num w:numId="31" w16cid:durableId="2028754961">
    <w:abstractNumId w:val="21"/>
  </w:num>
  <w:num w:numId="32" w16cid:durableId="1289703479">
    <w:abstractNumId w:val="15"/>
  </w:num>
  <w:num w:numId="33" w16cid:durableId="918830944">
    <w:abstractNumId w:val="38"/>
  </w:num>
  <w:num w:numId="34" w16cid:durableId="746463326">
    <w:abstractNumId w:val="6"/>
  </w:num>
  <w:num w:numId="35" w16cid:durableId="1800953846">
    <w:abstractNumId w:val="34"/>
  </w:num>
  <w:num w:numId="36" w16cid:durableId="1111783275">
    <w:abstractNumId w:val="23"/>
  </w:num>
  <w:num w:numId="37" w16cid:durableId="374548101">
    <w:abstractNumId w:val="11"/>
  </w:num>
  <w:num w:numId="38" w16cid:durableId="402457872">
    <w:abstractNumId w:val="4"/>
  </w:num>
  <w:num w:numId="39" w16cid:durableId="1722510453">
    <w:abstractNumId w:val="31"/>
  </w:num>
  <w:num w:numId="40" w16cid:durableId="1913199852">
    <w:abstractNumId w:val="5"/>
  </w:num>
  <w:num w:numId="41" w16cid:durableId="500435782">
    <w:abstractNumId w:val="14"/>
  </w:num>
  <w:num w:numId="42" w16cid:durableId="9197719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D5B25"/>
    <w:rsid w:val="00000AB4"/>
    <w:rsid w:val="000060D3"/>
    <w:rsid w:val="000100F5"/>
    <w:rsid w:val="000103EE"/>
    <w:rsid w:val="000104C6"/>
    <w:rsid w:val="00010BC7"/>
    <w:rsid w:val="0001132D"/>
    <w:rsid w:val="000132FB"/>
    <w:rsid w:val="0001414D"/>
    <w:rsid w:val="00014451"/>
    <w:rsid w:val="000157D1"/>
    <w:rsid w:val="00024E05"/>
    <w:rsid w:val="00024F4A"/>
    <w:rsid w:val="000252C8"/>
    <w:rsid w:val="00025965"/>
    <w:rsid w:val="00027FA3"/>
    <w:rsid w:val="00032777"/>
    <w:rsid w:val="00036ECF"/>
    <w:rsid w:val="000408AA"/>
    <w:rsid w:val="000417E3"/>
    <w:rsid w:val="0004271A"/>
    <w:rsid w:val="00043126"/>
    <w:rsid w:val="0004586D"/>
    <w:rsid w:val="00047464"/>
    <w:rsid w:val="00052515"/>
    <w:rsid w:val="0005439F"/>
    <w:rsid w:val="00061A7B"/>
    <w:rsid w:val="00062689"/>
    <w:rsid w:val="00063462"/>
    <w:rsid w:val="000636DA"/>
    <w:rsid w:val="00065873"/>
    <w:rsid w:val="00066783"/>
    <w:rsid w:val="00070AB6"/>
    <w:rsid w:val="000769B1"/>
    <w:rsid w:val="00077E93"/>
    <w:rsid w:val="00084B68"/>
    <w:rsid w:val="00087489"/>
    <w:rsid w:val="0008761A"/>
    <w:rsid w:val="00091772"/>
    <w:rsid w:val="00093CFA"/>
    <w:rsid w:val="00094A14"/>
    <w:rsid w:val="000A0A65"/>
    <w:rsid w:val="000A17E2"/>
    <w:rsid w:val="000A37BD"/>
    <w:rsid w:val="000A5394"/>
    <w:rsid w:val="000A543C"/>
    <w:rsid w:val="000B2BE1"/>
    <w:rsid w:val="000B4620"/>
    <w:rsid w:val="000B529B"/>
    <w:rsid w:val="000B6120"/>
    <w:rsid w:val="000C18C8"/>
    <w:rsid w:val="000C6684"/>
    <w:rsid w:val="000D12F4"/>
    <w:rsid w:val="000D262F"/>
    <w:rsid w:val="000D383E"/>
    <w:rsid w:val="000D3FE5"/>
    <w:rsid w:val="000D7753"/>
    <w:rsid w:val="000E214F"/>
    <w:rsid w:val="000E39D8"/>
    <w:rsid w:val="000E4D8E"/>
    <w:rsid w:val="000E66DD"/>
    <w:rsid w:val="000E6B09"/>
    <w:rsid w:val="000F3FB8"/>
    <w:rsid w:val="0010110F"/>
    <w:rsid w:val="00106910"/>
    <w:rsid w:val="001149E5"/>
    <w:rsid w:val="00121775"/>
    <w:rsid w:val="001245B4"/>
    <w:rsid w:val="00124620"/>
    <w:rsid w:val="001308B3"/>
    <w:rsid w:val="001346E0"/>
    <w:rsid w:val="001349CA"/>
    <w:rsid w:val="00134B09"/>
    <w:rsid w:val="00137F40"/>
    <w:rsid w:val="00141F38"/>
    <w:rsid w:val="001465F2"/>
    <w:rsid w:val="00146ABA"/>
    <w:rsid w:val="00147EF9"/>
    <w:rsid w:val="001603F6"/>
    <w:rsid w:val="00160F95"/>
    <w:rsid w:val="00162539"/>
    <w:rsid w:val="00165800"/>
    <w:rsid w:val="00170102"/>
    <w:rsid w:val="001706D3"/>
    <w:rsid w:val="00177503"/>
    <w:rsid w:val="0018091B"/>
    <w:rsid w:val="00183559"/>
    <w:rsid w:val="00183BD1"/>
    <w:rsid w:val="0018556A"/>
    <w:rsid w:val="001900BA"/>
    <w:rsid w:val="00190616"/>
    <w:rsid w:val="0019356A"/>
    <w:rsid w:val="00193FB5"/>
    <w:rsid w:val="00194FCA"/>
    <w:rsid w:val="001978D7"/>
    <w:rsid w:val="001A46BB"/>
    <w:rsid w:val="001A4713"/>
    <w:rsid w:val="001B109B"/>
    <w:rsid w:val="001B1629"/>
    <w:rsid w:val="001B2097"/>
    <w:rsid w:val="001B3FCF"/>
    <w:rsid w:val="001B4A65"/>
    <w:rsid w:val="001C2966"/>
    <w:rsid w:val="001C297F"/>
    <w:rsid w:val="001C2FBC"/>
    <w:rsid w:val="001C3B67"/>
    <w:rsid w:val="001C4A24"/>
    <w:rsid w:val="001D12E8"/>
    <w:rsid w:val="001D2197"/>
    <w:rsid w:val="001D5A60"/>
    <w:rsid w:val="001D5B25"/>
    <w:rsid w:val="001D694B"/>
    <w:rsid w:val="001E321A"/>
    <w:rsid w:val="001E3D1B"/>
    <w:rsid w:val="001E7655"/>
    <w:rsid w:val="001E76CC"/>
    <w:rsid w:val="001F1172"/>
    <w:rsid w:val="001F2335"/>
    <w:rsid w:val="001F7E9F"/>
    <w:rsid w:val="002023B8"/>
    <w:rsid w:val="00205ED9"/>
    <w:rsid w:val="00207CB9"/>
    <w:rsid w:val="002129DB"/>
    <w:rsid w:val="00215957"/>
    <w:rsid w:val="00216B0F"/>
    <w:rsid w:val="00217598"/>
    <w:rsid w:val="00221675"/>
    <w:rsid w:val="0022278F"/>
    <w:rsid w:val="0022341A"/>
    <w:rsid w:val="00224BDF"/>
    <w:rsid w:val="00225343"/>
    <w:rsid w:val="0022646E"/>
    <w:rsid w:val="00226A0D"/>
    <w:rsid w:val="0023266D"/>
    <w:rsid w:val="00241725"/>
    <w:rsid w:val="00242E34"/>
    <w:rsid w:val="00244C5B"/>
    <w:rsid w:val="00246CD6"/>
    <w:rsid w:val="002472A2"/>
    <w:rsid w:val="00250F83"/>
    <w:rsid w:val="0025566C"/>
    <w:rsid w:val="002557C8"/>
    <w:rsid w:val="00256CCA"/>
    <w:rsid w:val="00257868"/>
    <w:rsid w:val="00263006"/>
    <w:rsid w:val="00264481"/>
    <w:rsid w:val="00266599"/>
    <w:rsid w:val="0026664C"/>
    <w:rsid w:val="00270787"/>
    <w:rsid w:val="0027123B"/>
    <w:rsid w:val="00275199"/>
    <w:rsid w:val="0027793A"/>
    <w:rsid w:val="0028071B"/>
    <w:rsid w:val="00283AD0"/>
    <w:rsid w:val="002842B2"/>
    <w:rsid w:val="00284BA0"/>
    <w:rsid w:val="00285D5A"/>
    <w:rsid w:val="0029678E"/>
    <w:rsid w:val="002A34A0"/>
    <w:rsid w:val="002A4142"/>
    <w:rsid w:val="002A72B6"/>
    <w:rsid w:val="002B3753"/>
    <w:rsid w:val="002B7D16"/>
    <w:rsid w:val="002C058E"/>
    <w:rsid w:val="002C18EA"/>
    <w:rsid w:val="002C30DB"/>
    <w:rsid w:val="002C3CCD"/>
    <w:rsid w:val="002D2062"/>
    <w:rsid w:val="002D4336"/>
    <w:rsid w:val="002D4EB2"/>
    <w:rsid w:val="002D5360"/>
    <w:rsid w:val="002D5D4C"/>
    <w:rsid w:val="002E0407"/>
    <w:rsid w:val="002E2FFA"/>
    <w:rsid w:val="002E3A1D"/>
    <w:rsid w:val="002E5A03"/>
    <w:rsid w:val="002E6CF8"/>
    <w:rsid w:val="002F11D2"/>
    <w:rsid w:val="002F5FB7"/>
    <w:rsid w:val="00300B24"/>
    <w:rsid w:val="00302CF8"/>
    <w:rsid w:val="00305E6C"/>
    <w:rsid w:val="00310D9B"/>
    <w:rsid w:val="00312497"/>
    <w:rsid w:val="0031354B"/>
    <w:rsid w:val="003147BF"/>
    <w:rsid w:val="0032128C"/>
    <w:rsid w:val="00321547"/>
    <w:rsid w:val="00325B25"/>
    <w:rsid w:val="00327E7C"/>
    <w:rsid w:val="003305AD"/>
    <w:rsid w:val="00330BA1"/>
    <w:rsid w:val="00331D40"/>
    <w:rsid w:val="00333EBC"/>
    <w:rsid w:val="00336E41"/>
    <w:rsid w:val="0034158F"/>
    <w:rsid w:val="00343597"/>
    <w:rsid w:val="003435AD"/>
    <w:rsid w:val="00344860"/>
    <w:rsid w:val="00350AB6"/>
    <w:rsid w:val="00351DCE"/>
    <w:rsid w:val="00351E52"/>
    <w:rsid w:val="00352D95"/>
    <w:rsid w:val="00356E88"/>
    <w:rsid w:val="00357BB7"/>
    <w:rsid w:val="00360821"/>
    <w:rsid w:val="003611DC"/>
    <w:rsid w:val="00361E62"/>
    <w:rsid w:val="00372B1B"/>
    <w:rsid w:val="00375D46"/>
    <w:rsid w:val="003769C0"/>
    <w:rsid w:val="00382B12"/>
    <w:rsid w:val="003856CE"/>
    <w:rsid w:val="0039120B"/>
    <w:rsid w:val="00391ADA"/>
    <w:rsid w:val="003920ED"/>
    <w:rsid w:val="003932DE"/>
    <w:rsid w:val="00393865"/>
    <w:rsid w:val="00393B6D"/>
    <w:rsid w:val="003A11A6"/>
    <w:rsid w:val="003A20B8"/>
    <w:rsid w:val="003A249E"/>
    <w:rsid w:val="003A7371"/>
    <w:rsid w:val="003B08C0"/>
    <w:rsid w:val="003B1874"/>
    <w:rsid w:val="003B3054"/>
    <w:rsid w:val="003B32B1"/>
    <w:rsid w:val="003B3C06"/>
    <w:rsid w:val="003C2328"/>
    <w:rsid w:val="003C3972"/>
    <w:rsid w:val="003C3A22"/>
    <w:rsid w:val="003C43B1"/>
    <w:rsid w:val="003D0866"/>
    <w:rsid w:val="003D14A8"/>
    <w:rsid w:val="003D15F6"/>
    <w:rsid w:val="003D32B9"/>
    <w:rsid w:val="003D6629"/>
    <w:rsid w:val="003E055D"/>
    <w:rsid w:val="003E3F67"/>
    <w:rsid w:val="003E4E81"/>
    <w:rsid w:val="003E5E9C"/>
    <w:rsid w:val="003E60AF"/>
    <w:rsid w:val="003E73D1"/>
    <w:rsid w:val="003E7E06"/>
    <w:rsid w:val="003F4EAC"/>
    <w:rsid w:val="003F6293"/>
    <w:rsid w:val="00400399"/>
    <w:rsid w:val="00401DA4"/>
    <w:rsid w:val="00402D10"/>
    <w:rsid w:val="00402ECD"/>
    <w:rsid w:val="004047CB"/>
    <w:rsid w:val="00405FD7"/>
    <w:rsid w:val="00406128"/>
    <w:rsid w:val="00406406"/>
    <w:rsid w:val="004117DE"/>
    <w:rsid w:val="00412833"/>
    <w:rsid w:val="004138D0"/>
    <w:rsid w:val="00423E39"/>
    <w:rsid w:val="004250C2"/>
    <w:rsid w:val="00430203"/>
    <w:rsid w:val="00434903"/>
    <w:rsid w:val="00434B8C"/>
    <w:rsid w:val="004350BA"/>
    <w:rsid w:val="00436819"/>
    <w:rsid w:val="00436A9F"/>
    <w:rsid w:val="00436ABD"/>
    <w:rsid w:val="0044102B"/>
    <w:rsid w:val="00441EA6"/>
    <w:rsid w:val="00452892"/>
    <w:rsid w:val="00453F09"/>
    <w:rsid w:val="00457D8F"/>
    <w:rsid w:val="00461B6B"/>
    <w:rsid w:val="00471E8C"/>
    <w:rsid w:val="004732D8"/>
    <w:rsid w:val="0047508C"/>
    <w:rsid w:val="0048117B"/>
    <w:rsid w:val="004826AB"/>
    <w:rsid w:val="004840D5"/>
    <w:rsid w:val="00487D3F"/>
    <w:rsid w:val="00491DCA"/>
    <w:rsid w:val="00492B8E"/>
    <w:rsid w:val="00493C05"/>
    <w:rsid w:val="00493F03"/>
    <w:rsid w:val="004A1512"/>
    <w:rsid w:val="004B30E7"/>
    <w:rsid w:val="004B6C57"/>
    <w:rsid w:val="004C2180"/>
    <w:rsid w:val="004C7826"/>
    <w:rsid w:val="004D4B9B"/>
    <w:rsid w:val="004D5288"/>
    <w:rsid w:val="004D53E8"/>
    <w:rsid w:val="004D6CC9"/>
    <w:rsid w:val="004D7187"/>
    <w:rsid w:val="004E0930"/>
    <w:rsid w:val="004E0AF2"/>
    <w:rsid w:val="004E0BAB"/>
    <w:rsid w:val="004E0CE5"/>
    <w:rsid w:val="004E26E1"/>
    <w:rsid w:val="004E3196"/>
    <w:rsid w:val="004E53BD"/>
    <w:rsid w:val="004E5549"/>
    <w:rsid w:val="004F2B14"/>
    <w:rsid w:val="004F6F55"/>
    <w:rsid w:val="00500299"/>
    <w:rsid w:val="005026CA"/>
    <w:rsid w:val="005047C2"/>
    <w:rsid w:val="00505756"/>
    <w:rsid w:val="0051023A"/>
    <w:rsid w:val="00510877"/>
    <w:rsid w:val="0051321B"/>
    <w:rsid w:val="00513379"/>
    <w:rsid w:val="00515F2F"/>
    <w:rsid w:val="00516179"/>
    <w:rsid w:val="005164ED"/>
    <w:rsid w:val="00520024"/>
    <w:rsid w:val="00530F89"/>
    <w:rsid w:val="0053286A"/>
    <w:rsid w:val="00540CA7"/>
    <w:rsid w:val="00541D38"/>
    <w:rsid w:val="00542D4C"/>
    <w:rsid w:val="005526C0"/>
    <w:rsid w:val="0055500C"/>
    <w:rsid w:val="00555A12"/>
    <w:rsid w:val="00555B4E"/>
    <w:rsid w:val="00557A93"/>
    <w:rsid w:val="00572D42"/>
    <w:rsid w:val="0057765D"/>
    <w:rsid w:val="005809CE"/>
    <w:rsid w:val="00583924"/>
    <w:rsid w:val="00585798"/>
    <w:rsid w:val="00585B34"/>
    <w:rsid w:val="005910A0"/>
    <w:rsid w:val="00594DEC"/>
    <w:rsid w:val="005959FE"/>
    <w:rsid w:val="0059606F"/>
    <w:rsid w:val="005968B0"/>
    <w:rsid w:val="005A0081"/>
    <w:rsid w:val="005A2450"/>
    <w:rsid w:val="005A325F"/>
    <w:rsid w:val="005A4A6B"/>
    <w:rsid w:val="005B1575"/>
    <w:rsid w:val="005B44B6"/>
    <w:rsid w:val="005C431E"/>
    <w:rsid w:val="005C541C"/>
    <w:rsid w:val="005C56CC"/>
    <w:rsid w:val="005C6FF1"/>
    <w:rsid w:val="005D02EA"/>
    <w:rsid w:val="005D1240"/>
    <w:rsid w:val="005D2B03"/>
    <w:rsid w:val="005D4868"/>
    <w:rsid w:val="005D5255"/>
    <w:rsid w:val="005E5307"/>
    <w:rsid w:val="005E6C24"/>
    <w:rsid w:val="005F5150"/>
    <w:rsid w:val="005F7A46"/>
    <w:rsid w:val="00600ABF"/>
    <w:rsid w:val="00613478"/>
    <w:rsid w:val="00614340"/>
    <w:rsid w:val="00615CFC"/>
    <w:rsid w:val="00617888"/>
    <w:rsid w:val="006210D7"/>
    <w:rsid w:val="00623601"/>
    <w:rsid w:val="00627966"/>
    <w:rsid w:val="00633AC9"/>
    <w:rsid w:val="00634C2E"/>
    <w:rsid w:val="00634F4F"/>
    <w:rsid w:val="006423E4"/>
    <w:rsid w:val="006434FB"/>
    <w:rsid w:val="00643E1F"/>
    <w:rsid w:val="0064522E"/>
    <w:rsid w:val="00647DC6"/>
    <w:rsid w:val="00652ACB"/>
    <w:rsid w:val="0065350F"/>
    <w:rsid w:val="00654DE1"/>
    <w:rsid w:val="00655DB4"/>
    <w:rsid w:val="00656F8A"/>
    <w:rsid w:val="006574F1"/>
    <w:rsid w:val="006621D7"/>
    <w:rsid w:val="00666357"/>
    <w:rsid w:val="00667CCA"/>
    <w:rsid w:val="0067407F"/>
    <w:rsid w:val="00675FF2"/>
    <w:rsid w:val="00676E2B"/>
    <w:rsid w:val="00682C31"/>
    <w:rsid w:val="00686CC5"/>
    <w:rsid w:val="00692594"/>
    <w:rsid w:val="00692DE6"/>
    <w:rsid w:val="006A06C6"/>
    <w:rsid w:val="006A211C"/>
    <w:rsid w:val="006A4AFA"/>
    <w:rsid w:val="006A4B45"/>
    <w:rsid w:val="006B04D4"/>
    <w:rsid w:val="006B2E6C"/>
    <w:rsid w:val="006B5326"/>
    <w:rsid w:val="006C0E15"/>
    <w:rsid w:val="006C33EC"/>
    <w:rsid w:val="006C374E"/>
    <w:rsid w:val="006C4BD1"/>
    <w:rsid w:val="006C5B0B"/>
    <w:rsid w:val="006C6623"/>
    <w:rsid w:val="006D2DE4"/>
    <w:rsid w:val="006D6F9D"/>
    <w:rsid w:val="006E051E"/>
    <w:rsid w:val="006E2871"/>
    <w:rsid w:val="006E3CED"/>
    <w:rsid w:val="006E6041"/>
    <w:rsid w:val="006F0168"/>
    <w:rsid w:val="006F0FEA"/>
    <w:rsid w:val="006F1E13"/>
    <w:rsid w:val="006F535B"/>
    <w:rsid w:val="006F604B"/>
    <w:rsid w:val="006F7160"/>
    <w:rsid w:val="00700DFD"/>
    <w:rsid w:val="007010C9"/>
    <w:rsid w:val="00705243"/>
    <w:rsid w:val="00706A1C"/>
    <w:rsid w:val="00710DC9"/>
    <w:rsid w:val="007131D2"/>
    <w:rsid w:val="00715581"/>
    <w:rsid w:val="0071760A"/>
    <w:rsid w:val="00722D38"/>
    <w:rsid w:val="007235A6"/>
    <w:rsid w:val="0072576A"/>
    <w:rsid w:val="0072698B"/>
    <w:rsid w:val="00726F5C"/>
    <w:rsid w:val="00727DF4"/>
    <w:rsid w:val="00741821"/>
    <w:rsid w:val="00743393"/>
    <w:rsid w:val="007441B6"/>
    <w:rsid w:val="007471F4"/>
    <w:rsid w:val="0075095E"/>
    <w:rsid w:val="00754339"/>
    <w:rsid w:val="00757389"/>
    <w:rsid w:val="007604B7"/>
    <w:rsid w:val="0076298F"/>
    <w:rsid w:val="0077212A"/>
    <w:rsid w:val="0077457B"/>
    <w:rsid w:val="0077728F"/>
    <w:rsid w:val="00777B10"/>
    <w:rsid w:val="00780ACA"/>
    <w:rsid w:val="00781698"/>
    <w:rsid w:val="007940A1"/>
    <w:rsid w:val="007A34EC"/>
    <w:rsid w:val="007A7B11"/>
    <w:rsid w:val="007B01F6"/>
    <w:rsid w:val="007B192F"/>
    <w:rsid w:val="007B2A5F"/>
    <w:rsid w:val="007B3123"/>
    <w:rsid w:val="007B3B9B"/>
    <w:rsid w:val="007B400B"/>
    <w:rsid w:val="007B4AB0"/>
    <w:rsid w:val="007B77DC"/>
    <w:rsid w:val="007B7FFD"/>
    <w:rsid w:val="007C0025"/>
    <w:rsid w:val="007C616D"/>
    <w:rsid w:val="007C7494"/>
    <w:rsid w:val="007D0F9C"/>
    <w:rsid w:val="007D10C2"/>
    <w:rsid w:val="007D11A9"/>
    <w:rsid w:val="007D23DF"/>
    <w:rsid w:val="007D2ED3"/>
    <w:rsid w:val="007D4554"/>
    <w:rsid w:val="007D5FAE"/>
    <w:rsid w:val="007D7A46"/>
    <w:rsid w:val="007E4B7D"/>
    <w:rsid w:val="007E5EE3"/>
    <w:rsid w:val="007E6AF8"/>
    <w:rsid w:val="007E7E9F"/>
    <w:rsid w:val="007F3E4E"/>
    <w:rsid w:val="007F72F9"/>
    <w:rsid w:val="00800C88"/>
    <w:rsid w:val="008027EA"/>
    <w:rsid w:val="00806205"/>
    <w:rsid w:val="00810161"/>
    <w:rsid w:val="00815CAB"/>
    <w:rsid w:val="008241B9"/>
    <w:rsid w:val="008246D4"/>
    <w:rsid w:val="008267FD"/>
    <w:rsid w:val="00830A9F"/>
    <w:rsid w:val="00831056"/>
    <w:rsid w:val="00831A1F"/>
    <w:rsid w:val="00831A4C"/>
    <w:rsid w:val="00835728"/>
    <w:rsid w:val="008378FF"/>
    <w:rsid w:val="0084054F"/>
    <w:rsid w:val="00842071"/>
    <w:rsid w:val="00842E9C"/>
    <w:rsid w:val="00843295"/>
    <w:rsid w:val="00846F76"/>
    <w:rsid w:val="00857D62"/>
    <w:rsid w:val="00861E7A"/>
    <w:rsid w:val="0086448E"/>
    <w:rsid w:val="00864E54"/>
    <w:rsid w:val="00873156"/>
    <w:rsid w:val="00874BB4"/>
    <w:rsid w:val="00887D5A"/>
    <w:rsid w:val="00893862"/>
    <w:rsid w:val="00894059"/>
    <w:rsid w:val="008A177B"/>
    <w:rsid w:val="008A25F5"/>
    <w:rsid w:val="008A2DA1"/>
    <w:rsid w:val="008A2F3B"/>
    <w:rsid w:val="008A3C0D"/>
    <w:rsid w:val="008B1371"/>
    <w:rsid w:val="008B564D"/>
    <w:rsid w:val="008B6064"/>
    <w:rsid w:val="008B6A27"/>
    <w:rsid w:val="008B7845"/>
    <w:rsid w:val="008C6923"/>
    <w:rsid w:val="008D0638"/>
    <w:rsid w:val="008D3794"/>
    <w:rsid w:val="008D4594"/>
    <w:rsid w:val="008D4758"/>
    <w:rsid w:val="008D475C"/>
    <w:rsid w:val="008E1105"/>
    <w:rsid w:val="008F1171"/>
    <w:rsid w:val="008F2F0E"/>
    <w:rsid w:val="009001E9"/>
    <w:rsid w:val="00900C6C"/>
    <w:rsid w:val="009039A8"/>
    <w:rsid w:val="00904710"/>
    <w:rsid w:val="00904F2E"/>
    <w:rsid w:val="00907EE3"/>
    <w:rsid w:val="00911307"/>
    <w:rsid w:val="00911CDA"/>
    <w:rsid w:val="00912102"/>
    <w:rsid w:val="00912661"/>
    <w:rsid w:val="00915BA5"/>
    <w:rsid w:val="00917B77"/>
    <w:rsid w:val="009247CD"/>
    <w:rsid w:val="00924954"/>
    <w:rsid w:val="00930587"/>
    <w:rsid w:val="00934E11"/>
    <w:rsid w:val="00935DEB"/>
    <w:rsid w:val="00940835"/>
    <w:rsid w:val="009411B8"/>
    <w:rsid w:val="00941F50"/>
    <w:rsid w:val="00942CBF"/>
    <w:rsid w:val="00944326"/>
    <w:rsid w:val="00945C77"/>
    <w:rsid w:val="00947DE5"/>
    <w:rsid w:val="0095095E"/>
    <w:rsid w:val="00952EDE"/>
    <w:rsid w:val="009550C6"/>
    <w:rsid w:val="009556B4"/>
    <w:rsid w:val="009557E0"/>
    <w:rsid w:val="00957131"/>
    <w:rsid w:val="00961349"/>
    <w:rsid w:val="009615A5"/>
    <w:rsid w:val="00967A86"/>
    <w:rsid w:val="0097212D"/>
    <w:rsid w:val="0097548D"/>
    <w:rsid w:val="00976FCE"/>
    <w:rsid w:val="00977CB1"/>
    <w:rsid w:val="009805EE"/>
    <w:rsid w:val="00980F5D"/>
    <w:rsid w:val="00984F69"/>
    <w:rsid w:val="0098587D"/>
    <w:rsid w:val="009931C2"/>
    <w:rsid w:val="00994675"/>
    <w:rsid w:val="009A0D25"/>
    <w:rsid w:val="009A1F5C"/>
    <w:rsid w:val="009A6268"/>
    <w:rsid w:val="009A7AD0"/>
    <w:rsid w:val="009B1711"/>
    <w:rsid w:val="009B431C"/>
    <w:rsid w:val="009B54C6"/>
    <w:rsid w:val="009C4627"/>
    <w:rsid w:val="009D40C1"/>
    <w:rsid w:val="009E2910"/>
    <w:rsid w:val="009E32B8"/>
    <w:rsid w:val="009E4504"/>
    <w:rsid w:val="009E5B58"/>
    <w:rsid w:val="009E7B43"/>
    <w:rsid w:val="009F2AC4"/>
    <w:rsid w:val="009F33FE"/>
    <w:rsid w:val="009F44BD"/>
    <w:rsid w:val="009F51B3"/>
    <w:rsid w:val="009F7297"/>
    <w:rsid w:val="00A0695B"/>
    <w:rsid w:val="00A25F20"/>
    <w:rsid w:val="00A31814"/>
    <w:rsid w:val="00A37F64"/>
    <w:rsid w:val="00A4069C"/>
    <w:rsid w:val="00A430A4"/>
    <w:rsid w:val="00A45398"/>
    <w:rsid w:val="00A45AEA"/>
    <w:rsid w:val="00A5069E"/>
    <w:rsid w:val="00A50DCD"/>
    <w:rsid w:val="00A50E02"/>
    <w:rsid w:val="00A52344"/>
    <w:rsid w:val="00A546FF"/>
    <w:rsid w:val="00A6023A"/>
    <w:rsid w:val="00A6210C"/>
    <w:rsid w:val="00A704A8"/>
    <w:rsid w:val="00A7354D"/>
    <w:rsid w:val="00A759A4"/>
    <w:rsid w:val="00A75B3C"/>
    <w:rsid w:val="00A76497"/>
    <w:rsid w:val="00A85095"/>
    <w:rsid w:val="00A93633"/>
    <w:rsid w:val="00A955A0"/>
    <w:rsid w:val="00AA2FCB"/>
    <w:rsid w:val="00AB22F7"/>
    <w:rsid w:val="00AB4AF6"/>
    <w:rsid w:val="00AC3040"/>
    <w:rsid w:val="00AC312A"/>
    <w:rsid w:val="00AC34F8"/>
    <w:rsid w:val="00AC43A7"/>
    <w:rsid w:val="00AC7FA8"/>
    <w:rsid w:val="00AD20B9"/>
    <w:rsid w:val="00AD54BF"/>
    <w:rsid w:val="00AD5B0E"/>
    <w:rsid w:val="00AD5BF5"/>
    <w:rsid w:val="00AD7704"/>
    <w:rsid w:val="00AD7A7E"/>
    <w:rsid w:val="00AD7CAE"/>
    <w:rsid w:val="00AE5374"/>
    <w:rsid w:val="00AE5EAE"/>
    <w:rsid w:val="00AF02C1"/>
    <w:rsid w:val="00AF6F60"/>
    <w:rsid w:val="00AF7998"/>
    <w:rsid w:val="00B01184"/>
    <w:rsid w:val="00B06322"/>
    <w:rsid w:val="00B0723B"/>
    <w:rsid w:val="00B100BE"/>
    <w:rsid w:val="00B1252F"/>
    <w:rsid w:val="00B14DB7"/>
    <w:rsid w:val="00B204EA"/>
    <w:rsid w:val="00B236D6"/>
    <w:rsid w:val="00B27448"/>
    <w:rsid w:val="00B36FB5"/>
    <w:rsid w:val="00B37B30"/>
    <w:rsid w:val="00B46149"/>
    <w:rsid w:val="00B50809"/>
    <w:rsid w:val="00B50963"/>
    <w:rsid w:val="00B54E9C"/>
    <w:rsid w:val="00B551D3"/>
    <w:rsid w:val="00B6260B"/>
    <w:rsid w:val="00B6282B"/>
    <w:rsid w:val="00B6335E"/>
    <w:rsid w:val="00B64A01"/>
    <w:rsid w:val="00B656AF"/>
    <w:rsid w:val="00B65FEA"/>
    <w:rsid w:val="00B708E4"/>
    <w:rsid w:val="00B7106F"/>
    <w:rsid w:val="00B720C9"/>
    <w:rsid w:val="00B73D8F"/>
    <w:rsid w:val="00B80310"/>
    <w:rsid w:val="00B91308"/>
    <w:rsid w:val="00B92107"/>
    <w:rsid w:val="00B92983"/>
    <w:rsid w:val="00B92AD4"/>
    <w:rsid w:val="00B950ED"/>
    <w:rsid w:val="00B96B68"/>
    <w:rsid w:val="00B97326"/>
    <w:rsid w:val="00BA1ACA"/>
    <w:rsid w:val="00BA216C"/>
    <w:rsid w:val="00BA26DC"/>
    <w:rsid w:val="00BA79F8"/>
    <w:rsid w:val="00BB0B2F"/>
    <w:rsid w:val="00BB1124"/>
    <w:rsid w:val="00BB29CA"/>
    <w:rsid w:val="00BC0DA3"/>
    <w:rsid w:val="00BC0F32"/>
    <w:rsid w:val="00BC11C1"/>
    <w:rsid w:val="00BC1AF7"/>
    <w:rsid w:val="00BC25F6"/>
    <w:rsid w:val="00BC6AAC"/>
    <w:rsid w:val="00BD1655"/>
    <w:rsid w:val="00BD567D"/>
    <w:rsid w:val="00BE2AFD"/>
    <w:rsid w:val="00BE455A"/>
    <w:rsid w:val="00BF0ACE"/>
    <w:rsid w:val="00BF1155"/>
    <w:rsid w:val="00BF38A1"/>
    <w:rsid w:val="00BF554B"/>
    <w:rsid w:val="00C0000E"/>
    <w:rsid w:val="00C04E07"/>
    <w:rsid w:val="00C069EB"/>
    <w:rsid w:val="00C14924"/>
    <w:rsid w:val="00C239D0"/>
    <w:rsid w:val="00C24DCA"/>
    <w:rsid w:val="00C269AD"/>
    <w:rsid w:val="00C30A82"/>
    <w:rsid w:val="00C34163"/>
    <w:rsid w:val="00C409E0"/>
    <w:rsid w:val="00C424C3"/>
    <w:rsid w:val="00C4283B"/>
    <w:rsid w:val="00C462A5"/>
    <w:rsid w:val="00C50591"/>
    <w:rsid w:val="00C52441"/>
    <w:rsid w:val="00C5593B"/>
    <w:rsid w:val="00C625D6"/>
    <w:rsid w:val="00C63782"/>
    <w:rsid w:val="00C63B20"/>
    <w:rsid w:val="00C65D42"/>
    <w:rsid w:val="00C738D3"/>
    <w:rsid w:val="00C76C57"/>
    <w:rsid w:val="00C8239D"/>
    <w:rsid w:val="00C923DC"/>
    <w:rsid w:val="00C92511"/>
    <w:rsid w:val="00C92926"/>
    <w:rsid w:val="00C9783D"/>
    <w:rsid w:val="00CA6828"/>
    <w:rsid w:val="00CB0215"/>
    <w:rsid w:val="00CB2409"/>
    <w:rsid w:val="00CB26FB"/>
    <w:rsid w:val="00CB2718"/>
    <w:rsid w:val="00CB3BA4"/>
    <w:rsid w:val="00CB4544"/>
    <w:rsid w:val="00CC220D"/>
    <w:rsid w:val="00CC5898"/>
    <w:rsid w:val="00CC7D2C"/>
    <w:rsid w:val="00CD12B9"/>
    <w:rsid w:val="00CD48C4"/>
    <w:rsid w:val="00CD6C86"/>
    <w:rsid w:val="00CF02EA"/>
    <w:rsid w:val="00CF1814"/>
    <w:rsid w:val="00CF18AF"/>
    <w:rsid w:val="00CF3D83"/>
    <w:rsid w:val="00D01D7F"/>
    <w:rsid w:val="00D041C4"/>
    <w:rsid w:val="00D04962"/>
    <w:rsid w:val="00D07EAD"/>
    <w:rsid w:val="00D13A42"/>
    <w:rsid w:val="00D15104"/>
    <w:rsid w:val="00D151B3"/>
    <w:rsid w:val="00D153C9"/>
    <w:rsid w:val="00D17F09"/>
    <w:rsid w:val="00D2180D"/>
    <w:rsid w:val="00D308EC"/>
    <w:rsid w:val="00D311E4"/>
    <w:rsid w:val="00D33324"/>
    <w:rsid w:val="00D34D73"/>
    <w:rsid w:val="00D35BFA"/>
    <w:rsid w:val="00D3650C"/>
    <w:rsid w:val="00D44159"/>
    <w:rsid w:val="00D52832"/>
    <w:rsid w:val="00D542DE"/>
    <w:rsid w:val="00D56F1C"/>
    <w:rsid w:val="00D57E2D"/>
    <w:rsid w:val="00D6246B"/>
    <w:rsid w:val="00D63492"/>
    <w:rsid w:val="00D659EA"/>
    <w:rsid w:val="00D673C1"/>
    <w:rsid w:val="00D70400"/>
    <w:rsid w:val="00D70D3A"/>
    <w:rsid w:val="00D75598"/>
    <w:rsid w:val="00D757E1"/>
    <w:rsid w:val="00D7592B"/>
    <w:rsid w:val="00D7715C"/>
    <w:rsid w:val="00D80A97"/>
    <w:rsid w:val="00D81673"/>
    <w:rsid w:val="00D83B51"/>
    <w:rsid w:val="00D86BB0"/>
    <w:rsid w:val="00D91870"/>
    <w:rsid w:val="00D963AE"/>
    <w:rsid w:val="00D963D8"/>
    <w:rsid w:val="00D977A4"/>
    <w:rsid w:val="00DA151F"/>
    <w:rsid w:val="00DA4573"/>
    <w:rsid w:val="00DA64F3"/>
    <w:rsid w:val="00DA6EA4"/>
    <w:rsid w:val="00DB0CED"/>
    <w:rsid w:val="00DB4CD1"/>
    <w:rsid w:val="00DB69E7"/>
    <w:rsid w:val="00DB69EF"/>
    <w:rsid w:val="00DC16D2"/>
    <w:rsid w:val="00DC2FD0"/>
    <w:rsid w:val="00DC7C91"/>
    <w:rsid w:val="00DD011A"/>
    <w:rsid w:val="00DD43DF"/>
    <w:rsid w:val="00DD6E4C"/>
    <w:rsid w:val="00DD744D"/>
    <w:rsid w:val="00DE0F82"/>
    <w:rsid w:val="00DE3FC9"/>
    <w:rsid w:val="00DE4850"/>
    <w:rsid w:val="00DF2F2C"/>
    <w:rsid w:val="00DF385B"/>
    <w:rsid w:val="00DF3D52"/>
    <w:rsid w:val="00DF4795"/>
    <w:rsid w:val="00E02E9C"/>
    <w:rsid w:val="00E03223"/>
    <w:rsid w:val="00E14DF3"/>
    <w:rsid w:val="00E1772A"/>
    <w:rsid w:val="00E21927"/>
    <w:rsid w:val="00E22497"/>
    <w:rsid w:val="00E31199"/>
    <w:rsid w:val="00E334A5"/>
    <w:rsid w:val="00E4059E"/>
    <w:rsid w:val="00E40F22"/>
    <w:rsid w:val="00E43F4E"/>
    <w:rsid w:val="00E50F87"/>
    <w:rsid w:val="00E5403C"/>
    <w:rsid w:val="00E54A82"/>
    <w:rsid w:val="00E6124C"/>
    <w:rsid w:val="00E622CD"/>
    <w:rsid w:val="00E6344C"/>
    <w:rsid w:val="00E6474C"/>
    <w:rsid w:val="00E64AB4"/>
    <w:rsid w:val="00E70392"/>
    <w:rsid w:val="00E77AD7"/>
    <w:rsid w:val="00E77FDC"/>
    <w:rsid w:val="00E81B56"/>
    <w:rsid w:val="00E836D1"/>
    <w:rsid w:val="00E859B1"/>
    <w:rsid w:val="00E9515C"/>
    <w:rsid w:val="00E96278"/>
    <w:rsid w:val="00EB4257"/>
    <w:rsid w:val="00EB681C"/>
    <w:rsid w:val="00EC0567"/>
    <w:rsid w:val="00EC189D"/>
    <w:rsid w:val="00EC1CB7"/>
    <w:rsid w:val="00EC2E13"/>
    <w:rsid w:val="00ED335C"/>
    <w:rsid w:val="00ED6F14"/>
    <w:rsid w:val="00EE0679"/>
    <w:rsid w:val="00EE08ED"/>
    <w:rsid w:val="00EE26BD"/>
    <w:rsid w:val="00EE7426"/>
    <w:rsid w:val="00EF20D0"/>
    <w:rsid w:val="00EF22B1"/>
    <w:rsid w:val="00EF261B"/>
    <w:rsid w:val="00EF40D0"/>
    <w:rsid w:val="00EF4649"/>
    <w:rsid w:val="00EF6DE9"/>
    <w:rsid w:val="00EF6ED5"/>
    <w:rsid w:val="00EF7458"/>
    <w:rsid w:val="00F014F1"/>
    <w:rsid w:val="00F02C5D"/>
    <w:rsid w:val="00F07539"/>
    <w:rsid w:val="00F07DE1"/>
    <w:rsid w:val="00F14B90"/>
    <w:rsid w:val="00F16196"/>
    <w:rsid w:val="00F1708C"/>
    <w:rsid w:val="00F202F4"/>
    <w:rsid w:val="00F2090D"/>
    <w:rsid w:val="00F22291"/>
    <w:rsid w:val="00F26DFD"/>
    <w:rsid w:val="00F323D7"/>
    <w:rsid w:val="00F33306"/>
    <w:rsid w:val="00F35A30"/>
    <w:rsid w:val="00F369DC"/>
    <w:rsid w:val="00F40098"/>
    <w:rsid w:val="00F47132"/>
    <w:rsid w:val="00F4776F"/>
    <w:rsid w:val="00F51239"/>
    <w:rsid w:val="00F5332F"/>
    <w:rsid w:val="00F54DA4"/>
    <w:rsid w:val="00F6000D"/>
    <w:rsid w:val="00F6294C"/>
    <w:rsid w:val="00F6630F"/>
    <w:rsid w:val="00F664AD"/>
    <w:rsid w:val="00F71099"/>
    <w:rsid w:val="00F72E3F"/>
    <w:rsid w:val="00F732B0"/>
    <w:rsid w:val="00F75DEF"/>
    <w:rsid w:val="00F7739D"/>
    <w:rsid w:val="00F77841"/>
    <w:rsid w:val="00F779A3"/>
    <w:rsid w:val="00F80075"/>
    <w:rsid w:val="00F831FB"/>
    <w:rsid w:val="00F86B15"/>
    <w:rsid w:val="00F86FAA"/>
    <w:rsid w:val="00F91D84"/>
    <w:rsid w:val="00F9211F"/>
    <w:rsid w:val="00FA0C47"/>
    <w:rsid w:val="00FA21B0"/>
    <w:rsid w:val="00FA3F71"/>
    <w:rsid w:val="00FA5126"/>
    <w:rsid w:val="00FA642A"/>
    <w:rsid w:val="00FB14E7"/>
    <w:rsid w:val="00FB2336"/>
    <w:rsid w:val="00FB3D1B"/>
    <w:rsid w:val="00FB4A2D"/>
    <w:rsid w:val="00FC27D6"/>
    <w:rsid w:val="00FC3CC7"/>
    <w:rsid w:val="00FC5083"/>
    <w:rsid w:val="00FC5C91"/>
    <w:rsid w:val="00FC5CB0"/>
    <w:rsid w:val="00FD0770"/>
    <w:rsid w:val="00FD6157"/>
    <w:rsid w:val="00FD6C26"/>
    <w:rsid w:val="00FE2242"/>
    <w:rsid w:val="00FE7466"/>
    <w:rsid w:val="00FF4F1A"/>
    <w:rsid w:val="00FF546C"/>
    <w:rsid w:val="00FF6419"/>
    <w:rsid w:val="00FF6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42667E"/>
  <w15:chartTrackingRefBased/>
  <w15:docId w15:val="{A5F37B61-596C-4C60-8D6E-E8CCC80E0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dpis1">
    <w:name w:val="heading 1"/>
    <w:basedOn w:val="Normlny"/>
    <w:next w:val="Normlny"/>
    <w:link w:val="Nadpis1Char"/>
    <w:qFormat/>
    <w:rsid w:val="00094A14"/>
    <w:pPr>
      <w:keepNext/>
      <w:numPr>
        <w:numId w:val="1"/>
      </w:numPr>
      <w:suppressAutoHyphens/>
      <w:spacing w:after="0" w:line="240" w:lineRule="auto"/>
      <w:outlineLvl w:val="0"/>
    </w:pPr>
    <w:rPr>
      <w:rFonts w:ascii="Times New Roman" w:eastAsia="Times New Roman" w:hAnsi="Times New Roman"/>
      <w:b/>
      <w:bCs/>
      <w:sz w:val="24"/>
      <w:szCs w:val="24"/>
      <w:lang w:val="x-none" w:eastAsia="ar-SA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Bezriadkovania">
    <w:name w:val="No Spacing"/>
    <w:qFormat/>
    <w:rsid w:val="001D5B25"/>
    <w:rPr>
      <w:sz w:val="22"/>
      <w:szCs w:val="22"/>
      <w:lang w:eastAsia="en-US"/>
    </w:rPr>
  </w:style>
  <w:style w:type="character" w:styleId="Hypertextovprepojenie">
    <w:name w:val="Hyperlink"/>
    <w:uiPriority w:val="99"/>
    <w:unhideWhenUsed/>
    <w:rsid w:val="00D542DE"/>
    <w:rPr>
      <w:color w:val="0000FF"/>
      <w:u w:val="single"/>
    </w:rPr>
  </w:style>
  <w:style w:type="paragraph" w:styleId="Hlavika">
    <w:name w:val="header"/>
    <w:aliases w:val="1. Zeile,   1. Zeile"/>
    <w:basedOn w:val="Normlny"/>
    <w:link w:val="HlavikaChar"/>
    <w:uiPriority w:val="99"/>
    <w:unhideWhenUsed/>
    <w:rsid w:val="00177503"/>
    <w:pPr>
      <w:tabs>
        <w:tab w:val="center" w:pos="4536"/>
        <w:tab w:val="right" w:pos="9072"/>
      </w:tabs>
    </w:pPr>
    <w:rPr>
      <w:lang w:val="x-none"/>
    </w:rPr>
  </w:style>
  <w:style w:type="character" w:customStyle="1" w:styleId="HlavikaChar">
    <w:name w:val="Hlavička Char"/>
    <w:aliases w:val="1. Zeile Char,   1. Zeile Char"/>
    <w:link w:val="Hlavika"/>
    <w:uiPriority w:val="99"/>
    <w:rsid w:val="00177503"/>
    <w:rPr>
      <w:sz w:val="22"/>
      <w:szCs w:val="22"/>
      <w:lang w:eastAsia="en-US"/>
    </w:rPr>
  </w:style>
  <w:style w:type="paragraph" w:styleId="Pta">
    <w:name w:val="footer"/>
    <w:basedOn w:val="Normlny"/>
    <w:link w:val="PtaChar"/>
    <w:uiPriority w:val="99"/>
    <w:unhideWhenUsed/>
    <w:rsid w:val="00177503"/>
    <w:pPr>
      <w:tabs>
        <w:tab w:val="center" w:pos="4536"/>
        <w:tab w:val="right" w:pos="9072"/>
      </w:tabs>
    </w:pPr>
    <w:rPr>
      <w:lang w:val="x-none"/>
    </w:rPr>
  </w:style>
  <w:style w:type="character" w:customStyle="1" w:styleId="PtaChar">
    <w:name w:val="Päta Char"/>
    <w:link w:val="Pta"/>
    <w:uiPriority w:val="99"/>
    <w:rsid w:val="00177503"/>
    <w:rPr>
      <w:sz w:val="22"/>
      <w:szCs w:val="22"/>
      <w:lang w:eastAsia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F4EAC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TextbublinyChar">
    <w:name w:val="Text bubliny Char"/>
    <w:link w:val="Textbubliny"/>
    <w:uiPriority w:val="99"/>
    <w:semiHidden/>
    <w:rsid w:val="003F4EAC"/>
    <w:rPr>
      <w:rFonts w:ascii="Segoe UI" w:hAnsi="Segoe UI" w:cs="Segoe UI"/>
      <w:sz w:val="18"/>
      <w:szCs w:val="18"/>
      <w:lang w:eastAsia="en-US"/>
    </w:rPr>
  </w:style>
  <w:style w:type="paragraph" w:styleId="Odsekzoznamu">
    <w:name w:val="List Paragraph"/>
    <w:aliases w:val="Odsek,body"/>
    <w:basedOn w:val="Normlny"/>
    <w:link w:val="OdsekzoznamuChar"/>
    <w:uiPriority w:val="34"/>
    <w:qFormat/>
    <w:rsid w:val="00094A14"/>
    <w:pPr>
      <w:ind w:left="720"/>
    </w:pPr>
    <w:rPr>
      <w:lang w:val="x-none"/>
    </w:rPr>
  </w:style>
  <w:style w:type="character" w:customStyle="1" w:styleId="OdsekzoznamuChar">
    <w:name w:val="Odsek zoznamu Char"/>
    <w:aliases w:val="Odsek Char,body Char"/>
    <w:link w:val="Odsekzoznamu"/>
    <w:uiPriority w:val="34"/>
    <w:locked/>
    <w:rsid w:val="00094A14"/>
    <w:rPr>
      <w:rFonts w:cs="Calibri"/>
      <w:sz w:val="22"/>
      <w:szCs w:val="22"/>
      <w:lang w:eastAsia="en-US"/>
    </w:rPr>
  </w:style>
  <w:style w:type="character" w:customStyle="1" w:styleId="Nadpis1Char">
    <w:name w:val="Nadpis 1 Char"/>
    <w:link w:val="Nadpis1"/>
    <w:rsid w:val="00094A14"/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styleId="Nzov">
    <w:name w:val="Title"/>
    <w:basedOn w:val="Normlny"/>
    <w:next w:val="Normlny"/>
    <w:link w:val="NzovChar"/>
    <w:qFormat/>
    <w:rsid w:val="00094A14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40"/>
      <w:szCs w:val="24"/>
      <w:lang w:val="x-none" w:eastAsia="ar-SA"/>
    </w:rPr>
  </w:style>
  <w:style w:type="character" w:customStyle="1" w:styleId="NzovChar">
    <w:name w:val="Názov Char"/>
    <w:link w:val="Nzov"/>
    <w:rsid w:val="00094A14"/>
    <w:rPr>
      <w:rFonts w:ascii="Times New Roman" w:eastAsia="Times New Roman" w:hAnsi="Times New Roman"/>
      <w:b/>
      <w:bCs/>
      <w:sz w:val="40"/>
      <w:szCs w:val="24"/>
      <w:lang w:eastAsia="ar-SA"/>
    </w:rPr>
  </w:style>
  <w:style w:type="character" w:styleId="Nevyrieenzmienka">
    <w:name w:val="Unresolved Mention"/>
    <w:uiPriority w:val="99"/>
    <w:semiHidden/>
    <w:unhideWhenUsed/>
    <w:rsid w:val="00336E41"/>
    <w:rPr>
      <w:color w:val="808080"/>
      <w:shd w:val="clear" w:color="auto" w:fill="E6E6E6"/>
    </w:rPr>
  </w:style>
  <w:style w:type="character" w:styleId="Odkaznakomentr">
    <w:name w:val="annotation reference"/>
    <w:uiPriority w:val="99"/>
    <w:semiHidden/>
    <w:unhideWhenUsed/>
    <w:rsid w:val="00D963AE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D963AE"/>
    <w:rPr>
      <w:sz w:val="20"/>
      <w:szCs w:val="20"/>
      <w:lang w:val="x-none"/>
    </w:rPr>
  </w:style>
  <w:style w:type="character" w:customStyle="1" w:styleId="TextkomentraChar">
    <w:name w:val="Text komentára Char"/>
    <w:link w:val="Textkomentra"/>
    <w:uiPriority w:val="99"/>
    <w:semiHidden/>
    <w:rsid w:val="00D963AE"/>
    <w:rPr>
      <w:lang w:eastAsia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D963AE"/>
    <w:rPr>
      <w:b/>
      <w:bCs/>
    </w:rPr>
  </w:style>
  <w:style w:type="character" w:customStyle="1" w:styleId="PredmetkomentraChar">
    <w:name w:val="Predmet komentára Char"/>
    <w:link w:val="Predmetkomentra"/>
    <w:uiPriority w:val="99"/>
    <w:semiHidden/>
    <w:rsid w:val="00D963AE"/>
    <w:rPr>
      <w:b/>
      <w:bCs/>
      <w:lang w:eastAsia="en-US"/>
    </w:rPr>
  </w:style>
  <w:style w:type="paragraph" w:styleId="Revzia">
    <w:name w:val="Revision"/>
    <w:hidden/>
    <w:uiPriority w:val="99"/>
    <w:semiHidden/>
    <w:rsid w:val="00C9783D"/>
    <w:rPr>
      <w:sz w:val="22"/>
      <w:szCs w:val="22"/>
      <w:lang w:eastAsia="en-US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205ED9"/>
    <w:rPr>
      <w:sz w:val="20"/>
      <w:szCs w:val="20"/>
      <w:lang w:val="x-none"/>
    </w:rPr>
  </w:style>
  <w:style w:type="character" w:customStyle="1" w:styleId="TextpoznmkypodiarouChar">
    <w:name w:val="Text poznámky pod čiarou Char"/>
    <w:link w:val="Textpoznmkypodiarou"/>
    <w:uiPriority w:val="99"/>
    <w:semiHidden/>
    <w:rsid w:val="00205ED9"/>
    <w:rPr>
      <w:lang w:eastAsia="en-US"/>
    </w:rPr>
  </w:style>
  <w:style w:type="character" w:styleId="Odkaznapoznmkupodiarou">
    <w:name w:val="footnote reference"/>
    <w:uiPriority w:val="99"/>
    <w:semiHidden/>
    <w:unhideWhenUsed/>
    <w:rsid w:val="00205ED9"/>
    <w:rPr>
      <w:vertAlign w:val="superscript"/>
    </w:rPr>
  </w:style>
  <w:style w:type="table" w:styleId="Mriekatabuky">
    <w:name w:val="Table Grid"/>
    <w:basedOn w:val="Normlnatabuka"/>
    <w:uiPriority w:val="39"/>
    <w:rsid w:val="00E54A82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nywebov">
    <w:name w:val="Normal (Web)"/>
    <w:basedOn w:val="Normlny"/>
    <w:uiPriority w:val="99"/>
    <w:semiHidden/>
    <w:unhideWhenUsed/>
    <w:rsid w:val="005857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sk-SK"/>
    </w:rPr>
  </w:style>
  <w:style w:type="character" w:styleId="Vrazn">
    <w:name w:val="Strong"/>
    <w:uiPriority w:val="22"/>
    <w:qFormat/>
    <w:rsid w:val="0058579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0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88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245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87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21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4199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413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793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6092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encoding w:val="windows-1250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usan.sisiak@zarnovica.e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rojekovymanazer@zarnovica.e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DBB207-1B5A-41D4-91EC-920A084C2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6</Pages>
  <Words>3299</Words>
  <Characters>18808</Characters>
  <Application>Microsoft Office Word</Application>
  <DocSecurity>0</DocSecurity>
  <Lines>156</Lines>
  <Paragraphs>44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22063</CharactersWithSpaces>
  <SharedDoc>false</SharedDoc>
  <HLinks>
    <vt:vector size="24" baseType="variant">
      <vt:variant>
        <vt:i4>8126498</vt:i4>
      </vt:variant>
      <vt:variant>
        <vt:i4>9</vt:i4>
      </vt:variant>
      <vt:variant>
        <vt:i4>0</vt:i4>
      </vt:variant>
      <vt:variant>
        <vt:i4>5</vt:i4>
      </vt:variant>
      <vt:variant>
        <vt:lpwstr>http://www.uvo.gov.sk/</vt:lpwstr>
      </vt:variant>
      <vt:variant>
        <vt:lpwstr/>
      </vt:variant>
      <vt:variant>
        <vt:i4>6750243</vt:i4>
      </vt:variant>
      <vt:variant>
        <vt:i4>6</vt:i4>
      </vt:variant>
      <vt:variant>
        <vt:i4>0</vt:i4>
      </vt:variant>
      <vt:variant>
        <vt:i4>5</vt:i4>
      </vt:variant>
      <vt:variant>
        <vt:lpwstr>http://www.zrsr.sk/</vt:lpwstr>
      </vt:variant>
      <vt:variant>
        <vt:lpwstr/>
      </vt:variant>
      <vt:variant>
        <vt:i4>7471139</vt:i4>
      </vt:variant>
      <vt:variant>
        <vt:i4>3</vt:i4>
      </vt:variant>
      <vt:variant>
        <vt:i4>0</vt:i4>
      </vt:variant>
      <vt:variant>
        <vt:i4>5</vt:i4>
      </vt:variant>
      <vt:variant>
        <vt:lpwstr>http://www.orsr.sk/</vt:lpwstr>
      </vt:variant>
      <vt:variant>
        <vt:lpwstr/>
      </vt:variant>
      <vt:variant>
        <vt:i4>917521</vt:i4>
      </vt:variant>
      <vt:variant>
        <vt:i4>0</vt:i4>
      </vt:variant>
      <vt:variant>
        <vt:i4>0</vt:i4>
      </vt:variant>
      <vt:variant>
        <vt:i4>5</vt:i4>
      </vt:variant>
      <vt:variant>
        <vt:lpwstr>http://www.zarnovica.eu/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CHOVANCOVÁ Darina</dc:creator>
  <cp:keywords/>
  <cp:lastModifiedBy>Pavel Hudec</cp:lastModifiedBy>
  <cp:revision>399</cp:revision>
  <cp:lastPrinted>2022-01-26T12:07:00Z</cp:lastPrinted>
  <dcterms:created xsi:type="dcterms:W3CDTF">2021-07-12T08:57:00Z</dcterms:created>
  <dcterms:modified xsi:type="dcterms:W3CDTF">2022-07-11T09:16:00Z</dcterms:modified>
</cp:coreProperties>
</file>